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E8DDD" w14:textId="77777777" w:rsidR="00E35628" w:rsidRPr="00F121CB" w:rsidRDefault="00E35628" w:rsidP="00E35628">
      <w:pPr>
        <w:shd w:val="clear" w:color="auto" w:fill="B6DDE8"/>
        <w:suppressAutoHyphens/>
        <w:spacing w:after="0"/>
        <w:jc w:val="center"/>
        <w:rPr>
          <w:rFonts w:ascii="Times New Roman" w:hAnsi="Times New Roman" w:cs="Times New Roman"/>
          <w:b/>
          <w:caps/>
          <w:color w:val="000000"/>
        </w:rPr>
      </w:pPr>
      <w:bookmarkStart w:id="0" w:name="_GoBack"/>
      <w:bookmarkEnd w:id="0"/>
    </w:p>
    <w:p w14:paraId="58051B65" w14:textId="77777777" w:rsidR="00E35628" w:rsidRPr="00F121CB" w:rsidRDefault="00E35628" w:rsidP="00E35628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</w:rPr>
      </w:pPr>
      <w:r w:rsidRPr="00F121CB">
        <w:rPr>
          <w:rFonts w:ascii="Times New Roman" w:hAnsi="Times New Roman" w:cs="Times New Roman"/>
          <w:b/>
          <w:caps/>
          <w:color w:val="000000"/>
        </w:rPr>
        <w:t>СОГЛАШЕНИЕ</w:t>
      </w:r>
    </w:p>
    <w:p w14:paraId="56F8CFCD" w14:textId="77777777" w:rsidR="00E35628" w:rsidRDefault="00E35628" w:rsidP="00E35628">
      <w:pPr>
        <w:shd w:val="clear" w:color="auto" w:fill="B6DDE8"/>
        <w:tabs>
          <w:tab w:val="left" w:pos="1374"/>
          <w:tab w:val="center" w:pos="4818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</w:rPr>
      </w:pPr>
      <w:r w:rsidRPr="00F121CB">
        <w:rPr>
          <w:rFonts w:ascii="Times New Roman" w:hAnsi="Times New Roman" w:cs="Times New Roman"/>
          <w:b/>
          <w:color w:val="000000"/>
        </w:rPr>
        <w:t xml:space="preserve">о предоставлении микрогранта для целей компенсации </w:t>
      </w:r>
      <w:r>
        <w:rPr>
          <w:rFonts w:ascii="Times New Roman" w:hAnsi="Times New Roman" w:cs="Times New Roman"/>
          <w:b/>
          <w:color w:val="000000"/>
        </w:rPr>
        <w:t>понесенных участником проекта расходов</w:t>
      </w:r>
    </w:p>
    <w:p w14:paraId="2248CAB5" w14:textId="77777777" w:rsidR="00E35628" w:rsidRPr="00AF11DA" w:rsidRDefault="00E35628" w:rsidP="00E35628">
      <w:pPr>
        <w:shd w:val="clear" w:color="auto" w:fill="B6DDE8"/>
        <w:tabs>
          <w:tab w:val="left" w:pos="1374"/>
          <w:tab w:val="center" w:pos="4818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</w:rPr>
      </w:pPr>
      <w:r w:rsidRPr="00F121CB">
        <w:rPr>
          <w:rFonts w:ascii="Times New Roman" w:hAnsi="Times New Roman" w:cs="Times New Roman"/>
          <w:b/>
          <w:caps/>
          <w:color w:val="000000"/>
        </w:rPr>
        <w:t xml:space="preserve">№ </w:t>
      </w:r>
      <w:r w:rsidRPr="00AF11DA">
        <w:rPr>
          <w:rFonts w:ascii="Times New Roman" w:hAnsi="Times New Roman" w:cs="Times New Roman"/>
          <w:b/>
          <w:caps/>
          <w:color w:val="000000"/>
        </w:rPr>
        <w:t>_</w:t>
      </w:r>
      <w:r>
        <w:rPr>
          <w:rFonts w:ascii="Times New Roman" w:hAnsi="Times New Roman" w:cs="Times New Roman"/>
          <w:b/>
          <w:caps/>
          <w:color w:val="000000"/>
        </w:rPr>
        <w:t>______________</w:t>
      </w:r>
      <w:r w:rsidRPr="00AF11DA">
        <w:rPr>
          <w:rFonts w:ascii="Times New Roman" w:hAnsi="Times New Roman" w:cs="Times New Roman"/>
          <w:b/>
          <w:caps/>
          <w:color w:val="000000"/>
        </w:rPr>
        <w:t>_</w:t>
      </w:r>
    </w:p>
    <w:p w14:paraId="5D95566C" w14:textId="77777777" w:rsidR="00E35628" w:rsidRPr="00AF11DA" w:rsidRDefault="00E35628" w:rsidP="00E35628">
      <w:pPr>
        <w:shd w:val="clear" w:color="auto" w:fill="B6DDE8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</w:rPr>
      </w:pPr>
    </w:p>
    <w:p w14:paraId="452150D0" w14:textId="77777777" w:rsidR="00E35628" w:rsidRPr="00AF11DA" w:rsidRDefault="00E35628" w:rsidP="00E35628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A2624C3" w14:textId="77777777" w:rsidR="00E35628" w:rsidRPr="00F121CB" w:rsidRDefault="00E35628" w:rsidP="00E35628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F11DA">
        <w:rPr>
          <w:rFonts w:ascii="Times New Roman" w:hAnsi="Times New Roman" w:cs="Times New Roman"/>
          <w:color w:val="000000"/>
        </w:rPr>
        <w:t xml:space="preserve">г. Москва </w:t>
      </w:r>
      <w:r w:rsidRPr="00AF11DA">
        <w:rPr>
          <w:rFonts w:ascii="Times New Roman" w:hAnsi="Times New Roman" w:cs="Times New Roman"/>
          <w:color w:val="000000"/>
        </w:rPr>
        <w:tab/>
      </w:r>
      <w:r w:rsidRPr="00AF11DA">
        <w:rPr>
          <w:rFonts w:ascii="Times New Roman" w:hAnsi="Times New Roman" w:cs="Times New Roman"/>
          <w:color w:val="000000"/>
        </w:rPr>
        <w:tab/>
      </w:r>
      <w:r w:rsidRPr="00AF11DA">
        <w:rPr>
          <w:rFonts w:ascii="Times New Roman" w:hAnsi="Times New Roman" w:cs="Times New Roman"/>
          <w:color w:val="000000"/>
        </w:rPr>
        <w:tab/>
      </w:r>
      <w:r w:rsidRPr="00AF11DA">
        <w:rPr>
          <w:rFonts w:ascii="Times New Roman" w:hAnsi="Times New Roman" w:cs="Times New Roman"/>
          <w:color w:val="000000"/>
        </w:rPr>
        <w:tab/>
      </w:r>
      <w:r w:rsidRPr="00AF11D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AF11DA">
        <w:rPr>
          <w:rFonts w:ascii="Times New Roman" w:hAnsi="Times New Roman" w:cs="Times New Roman"/>
          <w:color w:val="000000"/>
        </w:rPr>
        <w:tab/>
      </w:r>
      <w:r w:rsidRPr="00AF11DA">
        <w:rPr>
          <w:rFonts w:ascii="Times New Roman" w:hAnsi="Times New Roman" w:cs="Times New Roman"/>
          <w:color w:val="000000"/>
        </w:rPr>
        <w:tab/>
        <w:t xml:space="preserve"> </w:t>
      </w:r>
      <w:r w:rsidRPr="00AF11DA">
        <w:rPr>
          <w:rFonts w:ascii="Times New Roman" w:hAnsi="Times New Roman" w:cs="Times New Roman"/>
          <w:color w:val="000000"/>
        </w:rPr>
        <w:tab/>
      </w:r>
      <w:r w:rsidRPr="00AF11DA">
        <w:rPr>
          <w:rFonts w:ascii="Times New Roman" w:hAnsi="Times New Roman" w:cs="Times New Roman"/>
          <w:color w:val="000000"/>
        </w:rPr>
        <w:tab/>
      </w:r>
      <w:r w:rsidRPr="00AF11D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AF11DA">
        <w:rPr>
          <w:rFonts w:ascii="Times New Roman" w:hAnsi="Times New Roman" w:cs="Times New Roman"/>
          <w:color w:val="000000"/>
        </w:rPr>
        <w:t>__ 201_</w:t>
      </w:r>
      <w:r w:rsidRPr="00F121CB">
        <w:rPr>
          <w:rFonts w:ascii="Times New Roman" w:hAnsi="Times New Roman" w:cs="Times New Roman"/>
          <w:color w:val="000000"/>
        </w:rPr>
        <w:t xml:space="preserve"> г.</w:t>
      </w:r>
    </w:p>
    <w:p w14:paraId="145D2795" w14:textId="77777777" w:rsidR="00E35628" w:rsidRPr="00F121CB" w:rsidRDefault="00E35628" w:rsidP="00E35628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</w:p>
    <w:p w14:paraId="54C43154" w14:textId="77777777" w:rsidR="00E35628" w:rsidRPr="00F121CB" w:rsidRDefault="00E35628" w:rsidP="00E35628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1E295A">
        <w:rPr>
          <w:rFonts w:ascii="Times New Roman" w:hAnsi="Times New Roman" w:cs="Times New Roman"/>
          <w:b/>
          <w:color w:val="000000"/>
        </w:rPr>
        <w:t>Некоммерческая организация Фонд развития Центра разработки и коммерциализации новых технологий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AF11DA">
        <w:rPr>
          <w:rFonts w:ascii="Times New Roman" w:hAnsi="Times New Roman" w:cs="Times New Roman"/>
          <w:color w:val="000000"/>
        </w:rPr>
        <w:t>(далее</w:t>
      </w:r>
      <w:r w:rsidRPr="00F121C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 w:rsidRPr="00F121CB">
        <w:rPr>
          <w:rFonts w:ascii="Times New Roman" w:hAnsi="Times New Roman" w:cs="Times New Roman"/>
          <w:color w:val="000000"/>
        </w:rPr>
        <w:t xml:space="preserve"> «Фонд»), в </w:t>
      </w:r>
      <w:r w:rsidRPr="00AF11DA">
        <w:rPr>
          <w:rFonts w:ascii="Times New Roman" w:hAnsi="Times New Roman" w:cs="Times New Roman"/>
          <w:color w:val="000000"/>
        </w:rPr>
        <w:t>лице __, действующего на основании доверенности от __ № __</w:t>
      </w:r>
      <w:r w:rsidRPr="00F121CB">
        <w:rPr>
          <w:rFonts w:ascii="Times New Roman" w:hAnsi="Times New Roman" w:cs="Times New Roman"/>
          <w:color w:val="000000"/>
        </w:rPr>
        <w:t>, и</w:t>
      </w:r>
    </w:p>
    <w:p w14:paraId="05A5582F" w14:textId="77777777" w:rsidR="00E35628" w:rsidRPr="00F121CB" w:rsidRDefault="00E35628" w:rsidP="00E35628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3081">
        <w:rPr>
          <w:rFonts w:ascii="Times New Roman" w:hAnsi="Times New Roman" w:cs="Times New Roman"/>
          <w:b/>
          <w:color w:val="000000"/>
        </w:rPr>
        <w:t>«</w:t>
      </w:r>
      <w:r w:rsidRPr="00823081">
        <w:rPr>
          <w:rFonts w:ascii="Times New Roman" w:hAnsi="Times New Roman" w:cs="Times New Roman"/>
          <w:b/>
          <w:color w:val="000000"/>
          <w:highlight w:val="yellow"/>
        </w:rPr>
        <w:t>__</w:t>
      </w:r>
      <w:r w:rsidRPr="00823081">
        <w:rPr>
          <w:rFonts w:ascii="Times New Roman" w:hAnsi="Times New Roman" w:cs="Times New Roman"/>
          <w:b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</w:t>
      </w:r>
      <w:r w:rsidRPr="00F121CB">
        <w:rPr>
          <w:rFonts w:ascii="Times New Roman" w:hAnsi="Times New Roman" w:cs="Times New Roman"/>
          <w:color w:val="000000"/>
        </w:rPr>
        <w:t xml:space="preserve">(далее – «Грантополучатель»), являющееся участником </w:t>
      </w:r>
      <w:r w:rsidRPr="00F121CB">
        <w:rPr>
          <w:rFonts w:ascii="Times New Roman" w:hAnsi="Times New Roman" w:cs="Times New Roman"/>
        </w:rPr>
        <w:t>проекта создания и обеспечения функционирования инновационного центра «Сколково» в соответствии с Законом</w:t>
      </w:r>
      <w:r>
        <w:rPr>
          <w:rFonts w:ascii="Times New Roman" w:hAnsi="Times New Roman" w:cs="Times New Roman"/>
        </w:rPr>
        <w:t xml:space="preserve"> </w:t>
      </w:r>
      <w:r w:rsidRPr="00EC6355">
        <w:rPr>
          <w:rFonts w:ascii="Times New Roman" w:hAnsi="Times New Roman" w:cs="Times New Roman"/>
          <w:b/>
        </w:rPr>
        <w:t>(основной регистрационный номер участника проекта: _________)</w:t>
      </w:r>
      <w:r>
        <w:rPr>
          <w:rFonts w:ascii="Times New Roman" w:hAnsi="Times New Roman" w:cs="Times New Roman"/>
          <w:b/>
        </w:rPr>
        <w:t>,</w:t>
      </w:r>
      <w:r w:rsidRPr="00F121CB">
        <w:rPr>
          <w:rFonts w:ascii="Times New Roman" w:hAnsi="Times New Roman" w:cs="Times New Roman"/>
        </w:rPr>
        <w:t xml:space="preserve"> в лице </w:t>
      </w:r>
      <w:r w:rsidRPr="00F121CB">
        <w:rPr>
          <w:rFonts w:ascii="Times New Roman" w:hAnsi="Times New Roman" w:cs="Times New Roman"/>
          <w:color w:val="000000"/>
          <w:highlight w:val="yellow"/>
        </w:rPr>
        <w:t>__</w:t>
      </w:r>
      <w:r w:rsidRPr="00F121CB">
        <w:rPr>
          <w:rFonts w:ascii="Times New Roman" w:hAnsi="Times New Roman" w:cs="Times New Roman"/>
        </w:rPr>
        <w:t xml:space="preserve">, действующего на основании </w:t>
      </w:r>
      <w:r w:rsidRPr="00F121CB">
        <w:rPr>
          <w:rFonts w:ascii="Times New Roman" w:hAnsi="Times New Roman" w:cs="Times New Roman"/>
          <w:color w:val="000000"/>
          <w:highlight w:val="yellow"/>
        </w:rPr>
        <w:t>__</w:t>
      </w:r>
      <w:r w:rsidRPr="00F121CB">
        <w:rPr>
          <w:rFonts w:ascii="Times New Roman" w:hAnsi="Times New Roman" w:cs="Times New Roman"/>
          <w:color w:val="000000"/>
        </w:rPr>
        <w:t>, ,</w:t>
      </w:r>
      <w:r w:rsidRPr="00F121CB">
        <w:rPr>
          <w:rFonts w:ascii="Times New Roman" w:hAnsi="Times New Roman" w:cs="Times New Roman"/>
        </w:rPr>
        <w:t xml:space="preserve"> </w:t>
      </w:r>
    </w:p>
    <w:p w14:paraId="3334AF6F" w14:textId="77777777" w:rsidR="00E35628" w:rsidRPr="00F121CB" w:rsidRDefault="00E35628" w:rsidP="00E35628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121CB">
        <w:rPr>
          <w:rFonts w:ascii="Times New Roman" w:hAnsi="Times New Roman" w:cs="Times New Roman"/>
          <w:color w:val="000000"/>
        </w:rPr>
        <w:t>в дальнейшем именуемые «Стороны», в целях реализации проекта создания и обеспечения функционирования территориально обособленного комплекса для развития исследований и разработок и коммерциализации их результатов (инновационный центр «Сколково»), заключили Соглашение о нижеследующем:</w:t>
      </w:r>
    </w:p>
    <w:p w14:paraId="073AFD2F" w14:textId="77777777" w:rsidR="00E35628" w:rsidRPr="00F121CB" w:rsidRDefault="00E35628" w:rsidP="00E35628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</w:p>
    <w:p w14:paraId="7D0FAEF7" w14:textId="77777777" w:rsidR="00E35628" w:rsidRPr="00F121CB" w:rsidRDefault="00E35628" w:rsidP="00E35628">
      <w:pPr>
        <w:shd w:val="clear" w:color="auto" w:fill="B6DDE8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F121CB">
        <w:rPr>
          <w:rFonts w:ascii="Times New Roman" w:hAnsi="Times New Roman" w:cs="Times New Roman"/>
          <w:b/>
          <w:color w:val="000000"/>
        </w:rPr>
        <w:t>1. Термины Соглашения</w:t>
      </w:r>
    </w:p>
    <w:p w14:paraId="5DB83117" w14:textId="77777777" w:rsidR="00E35628" w:rsidRPr="00F121CB" w:rsidRDefault="00E35628" w:rsidP="00E35628">
      <w:pPr>
        <w:tabs>
          <w:tab w:val="left" w:pos="90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</w:rPr>
      </w:pPr>
    </w:p>
    <w:p w14:paraId="7E4026D4" w14:textId="77777777" w:rsidR="00E35628" w:rsidRPr="00F121CB" w:rsidRDefault="00E35628" w:rsidP="00E35628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i/>
        </w:rPr>
        <w:t xml:space="preserve">Аудит </w:t>
      </w:r>
      <w:r w:rsidRPr="00F121CB">
        <w:rPr>
          <w:rFonts w:ascii="Times New Roman" w:hAnsi="Times New Roman" w:cs="Times New Roman"/>
        </w:rPr>
        <w:t>– осуществляемая Фондом самостоятельно или с привлечением за свой счет консультантов, экспертов и переводчиков проверка (в том числе с посещением места нахождения и (или) места деятельности Грантополучателя): 1) деятельности Грантополучателя на предмет соблюдения Грантополучателем требований по исполнению обязательств, установленных Соглашением и Положением о Микрогрантах, а также соблюдения Грантополучателем Правил проекта; 2) факта использования средств, предоставленных ему в соответствии с Соглашением; 3) достоверности содержания Отчета с целью его рассмотрения по существу;</w:t>
      </w:r>
    </w:p>
    <w:p w14:paraId="7E1E8D4C" w14:textId="77777777" w:rsidR="00E35628" w:rsidRPr="00F121CB" w:rsidRDefault="00E35628" w:rsidP="00E35628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i/>
        </w:rPr>
        <w:t>Микрогрант</w:t>
      </w:r>
      <w:r w:rsidRPr="00F121CB">
        <w:rPr>
          <w:rFonts w:ascii="Times New Roman" w:hAnsi="Times New Roman" w:cs="Times New Roman"/>
        </w:rPr>
        <w:t xml:space="preserve"> – денежные средства, предоставляемые Фондом на целевой, безвозмездной и безвозвратной (с учетом положений настоящего Соглашения) основе;</w:t>
      </w:r>
    </w:p>
    <w:p w14:paraId="751F873B" w14:textId="77777777" w:rsidR="00E35628" w:rsidRPr="00F121CB" w:rsidRDefault="00E35628" w:rsidP="00E35628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i/>
        </w:rPr>
        <w:t>Закон</w:t>
      </w:r>
      <w:r w:rsidRPr="00F121CB">
        <w:rPr>
          <w:rFonts w:ascii="Times New Roman" w:hAnsi="Times New Roman" w:cs="Times New Roman"/>
        </w:rPr>
        <w:t xml:space="preserve"> – Федеральный закон от 28 сентября 2010 г. № 244-ФЗ «Об инновационном центре «Сколково»;</w:t>
      </w:r>
    </w:p>
    <w:p w14:paraId="5593CE8E" w14:textId="77777777" w:rsidR="00E35628" w:rsidRPr="00F121CB" w:rsidRDefault="00E35628" w:rsidP="00E35628">
      <w:pPr>
        <w:tabs>
          <w:tab w:val="left" w:pos="0"/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i/>
        </w:rPr>
        <w:t>Конфиденциальная Информация</w:t>
      </w:r>
      <w:r w:rsidRPr="00F121CB">
        <w:rPr>
          <w:rFonts w:ascii="Times New Roman" w:hAnsi="Times New Roman" w:cs="Times New Roman"/>
        </w:rPr>
        <w:t xml:space="preserve"> – информация, относящаяся к созданию и коммерциализации продуктов и (или) технологий в рамках реализации Проекта и передаваемая одной Стороной другой Стороне законным способом </w:t>
      </w:r>
      <w:r w:rsidRPr="00F121CB">
        <w:rPr>
          <w:rFonts w:ascii="Times New Roman" w:hAnsi="Times New Roman" w:cs="Times New Roman"/>
          <w:bCs/>
        </w:rPr>
        <w:t>независимо от вида носителя, на котором она зафиксирована</w:t>
      </w:r>
      <w:r w:rsidRPr="00F121CB">
        <w:rPr>
          <w:rFonts w:ascii="Times New Roman" w:hAnsi="Times New Roman" w:cs="Times New Roman"/>
        </w:rPr>
        <w:t xml:space="preserve"> (включая секреты производства (ноу-хау), финансовые данные, коммерческие показатели)</w:t>
      </w:r>
      <w:r w:rsidRPr="00F121CB">
        <w:rPr>
          <w:rFonts w:ascii="Times New Roman" w:hAnsi="Times New Roman" w:cs="Times New Roman"/>
          <w:bCs/>
        </w:rPr>
        <w:t>, если она удовлетворяет всем трём следующим условиям</w:t>
      </w:r>
      <w:r w:rsidRPr="00F121CB">
        <w:rPr>
          <w:rFonts w:ascii="Times New Roman" w:hAnsi="Times New Roman" w:cs="Times New Roman"/>
        </w:rPr>
        <w:t>: 1) передается в письменном или электронном виде и указана в момент передачи как конфиденциальная; 2) не является общеизвестной или публично доступной и 3) является информацией, в отношении которой передающая Сторона предпринимает разумно достаточные меры для обеспечения ее конфиденциальности;</w:t>
      </w:r>
    </w:p>
    <w:p w14:paraId="2267FBA0" w14:textId="77777777" w:rsidR="00E35628" w:rsidRPr="00F121CB" w:rsidRDefault="00E35628" w:rsidP="00E35628">
      <w:pPr>
        <w:tabs>
          <w:tab w:val="left" w:pos="0"/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i/>
          <w:iCs/>
        </w:rPr>
        <w:t xml:space="preserve">Нецелевое использование средств </w:t>
      </w:r>
      <w:r w:rsidRPr="00F121CB">
        <w:rPr>
          <w:rFonts w:ascii="Times New Roman" w:hAnsi="Times New Roman" w:cs="Times New Roman"/>
        </w:rPr>
        <w:t>– использование средств Микрогранта в нарушение настоящего Соглашения</w:t>
      </w:r>
      <w:r w:rsidRPr="000A7C8C">
        <w:t xml:space="preserve"> </w:t>
      </w:r>
      <w:r w:rsidRPr="000A7C8C">
        <w:rPr>
          <w:rFonts w:ascii="Times New Roman" w:hAnsi="Times New Roman" w:cs="Times New Roman"/>
        </w:rPr>
        <w:t>Положения о Микрогрантах и приказа Фонда об утверждении целей предоставления, требований к составу допустимых расходов, форм документов, порядка приема и срока рассмотрения заявок на предоставление микрогранта по направлению «Создание прототипов (опытных образцов)»</w:t>
      </w:r>
      <w:r w:rsidRPr="00F121CB">
        <w:rPr>
          <w:rFonts w:ascii="Times New Roman" w:hAnsi="Times New Roman" w:cs="Times New Roman"/>
        </w:rPr>
        <w:t>;</w:t>
      </w:r>
    </w:p>
    <w:p w14:paraId="0A2CDB08" w14:textId="77777777" w:rsidR="00E35628" w:rsidRPr="00F121CB" w:rsidRDefault="00E35628" w:rsidP="00E35628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i/>
        </w:rPr>
        <w:t xml:space="preserve">Положение о Микрогрантах </w:t>
      </w:r>
      <w:r w:rsidRPr="00F121CB">
        <w:rPr>
          <w:rFonts w:ascii="Times New Roman" w:hAnsi="Times New Roman" w:cs="Times New Roman"/>
        </w:rPr>
        <w:t xml:space="preserve">– </w:t>
      </w:r>
      <w:r w:rsidRPr="00F121CB">
        <w:rPr>
          <w:rFonts w:ascii="Times New Roman" w:hAnsi="Times New Roman" w:cs="Times New Roman"/>
          <w:bCs/>
        </w:rPr>
        <w:t xml:space="preserve">Положение о Микрогрантах участникам проекта создания и обеспечения функционирования инновационного центра «Сколково», утвержденное решением Совета Фонда 25 сентября 2014 года и согласованное Попечительским Советом Фонда «Сколково» 3 июня </w:t>
      </w:r>
      <w:r>
        <w:rPr>
          <w:rFonts w:ascii="Times New Roman" w:hAnsi="Times New Roman" w:cs="Times New Roman"/>
          <w:bCs/>
        </w:rPr>
        <w:t xml:space="preserve"> </w:t>
      </w:r>
      <w:r w:rsidRPr="00F121CB">
        <w:rPr>
          <w:rFonts w:ascii="Times New Roman" w:hAnsi="Times New Roman" w:cs="Times New Roman"/>
          <w:bCs/>
        </w:rPr>
        <w:t>2015 года и содержащее соответствующие Правила проекта;</w:t>
      </w:r>
    </w:p>
    <w:p w14:paraId="75DB7454" w14:textId="77777777" w:rsidR="00E35628" w:rsidRPr="00F121CB" w:rsidRDefault="00E35628" w:rsidP="00E35628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Cs/>
          <w:i/>
        </w:rPr>
        <w:t>Положение о присвоении и утрате статуса участника проекта</w:t>
      </w:r>
      <w:r w:rsidRPr="00F121CB">
        <w:rPr>
          <w:rFonts w:ascii="Times New Roman" w:hAnsi="Times New Roman" w:cs="Times New Roman"/>
          <w:bCs/>
        </w:rPr>
        <w:t xml:space="preserve"> - Положение о присвоении и утрате статуса участника проекта создания и обеспечения функционирования инновационного центра «Сколково», утвержденное Советом Фонда 21 июня 2012 года и согласованное Попечительским Советом Фонда «Сколково» 12 сентября 2012 года (с изм. и доп.) и содержащее соответствующие Правила проекта;</w:t>
      </w:r>
    </w:p>
    <w:p w14:paraId="7F0AC415" w14:textId="77777777" w:rsidR="00E35628" w:rsidRPr="00F121CB" w:rsidRDefault="00E35628" w:rsidP="00E35628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121CB">
        <w:rPr>
          <w:rFonts w:ascii="Times New Roman" w:hAnsi="Times New Roman" w:cs="Times New Roman"/>
          <w:i/>
          <w:color w:val="000000"/>
        </w:rPr>
        <w:t>Правила проекта</w:t>
      </w:r>
      <w:r w:rsidRPr="00F121CB">
        <w:rPr>
          <w:rFonts w:ascii="Times New Roman" w:hAnsi="Times New Roman" w:cs="Times New Roman"/>
          <w:color w:val="000000"/>
        </w:rPr>
        <w:t xml:space="preserve"> – </w:t>
      </w:r>
      <w:r w:rsidRPr="00F121CB">
        <w:rPr>
          <w:rFonts w:ascii="Times New Roman" w:hAnsi="Times New Roman" w:cs="Times New Roman"/>
        </w:rPr>
        <w:t xml:space="preserve">правила поведения лиц, участвующих в реализации проекта создания и обеспечения функционирования инновационного центра «Сколково», содержащиеся в </w:t>
      </w:r>
      <w:r w:rsidRPr="00F121CB">
        <w:rPr>
          <w:rFonts w:ascii="Times New Roman" w:hAnsi="Times New Roman" w:cs="Times New Roman"/>
          <w:bCs/>
        </w:rPr>
        <w:t>актах,</w:t>
      </w:r>
      <w:r w:rsidRPr="00F121CB">
        <w:rPr>
          <w:rFonts w:ascii="Times New Roman" w:hAnsi="Times New Roman" w:cs="Times New Roman"/>
        </w:rPr>
        <w:t xml:space="preserve"> утверждаемых Фондом </w:t>
      </w:r>
      <w:r w:rsidRPr="00F121CB">
        <w:rPr>
          <w:rFonts w:ascii="Times New Roman" w:hAnsi="Times New Roman" w:cs="Times New Roman"/>
          <w:bCs/>
        </w:rPr>
        <w:t>в соответствии с Законом и уставом Фонда, размещаемых на сайте Фонда</w:t>
      </w:r>
      <w:r w:rsidRPr="00F121CB">
        <w:rPr>
          <w:rFonts w:ascii="Times New Roman" w:hAnsi="Times New Roman" w:cs="Times New Roman"/>
        </w:rPr>
        <w:t xml:space="preserve"> </w:t>
      </w:r>
      <w:hyperlink r:id="rId7" w:history="1">
        <w:r w:rsidRPr="00F121CB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F121CB">
          <w:rPr>
            <w:rFonts w:ascii="Times New Roman" w:hAnsi="Times New Roman" w:cs="Times New Roman"/>
            <w:color w:val="0000FF"/>
            <w:u w:val="single"/>
          </w:rPr>
          <w:t>.</w:t>
        </w:r>
        <w:r w:rsidRPr="00F121CB">
          <w:rPr>
            <w:rFonts w:ascii="Times New Roman" w:hAnsi="Times New Roman" w:cs="Times New Roman"/>
            <w:color w:val="0000FF"/>
            <w:u w:val="single"/>
            <w:lang w:val="en-US"/>
          </w:rPr>
          <w:t>sk</w:t>
        </w:r>
        <w:r w:rsidRPr="00F121CB">
          <w:rPr>
            <w:rFonts w:ascii="Times New Roman" w:hAnsi="Times New Roman" w:cs="Times New Roman"/>
            <w:color w:val="0000FF"/>
            <w:u w:val="single"/>
          </w:rPr>
          <w:t>.</w:t>
        </w:r>
        <w:r w:rsidRPr="00F121CB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F121CB">
        <w:rPr>
          <w:rFonts w:ascii="Times New Roman" w:hAnsi="Times New Roman" w:cs="Times New Roman"/>
        </w:rPr>
        <w:t xml:space="preserve"> в сети «Интернет» (далее – сайт Фонда) и регулирующих совокупность прав и обязанностей указанных лиц в целях создания механизмов их взаимодействия</w:t>
      </w:r>
      <w:r w:rsidRPr="00F121CB">
        <w:rPr>
          <w:rFonts w:ascii="Times New Roman" w:hAnsi="Times New Roman" w:cs="Times New Roman"/>
          <w:color w:val="000000"/>
        </w:rPr>
        <w:t>;</w:t>
      </w:r>
    </w:p>
    <w:p w14:paraId="5B114659" w14:textId="77777777" w:rsidR="00E35628" w:rsidRPr="00F121CB" w:rsidRDefault="00E35628" w:rsidP="00E35628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i/>
        </w:rPr>
        <w:lastRenderedPageBreak/>
        <w:t>Проект</w:t>
      </w:r>
      <w:r w:rsidRPr="00F121CB">
        <w:rPr>
          <w:rFonts w:ascii="Times New Roman" w:hAnsi="Times New Roman" w:cs="Times New Roman"/>
        </w:rPr>
        <w:t xml:space="preserve"> – инновационный проект, соответствующий требованиям </w:t>
      </w:r>
      <w:r w:rsidRPr="00F121CB">
        <w:rPr>
          <w:rFonts w:ascii="Times New Roman" w:hAnsi="Times New Roman" w:cs="Times New Roman"/>
          <w:bCs/>
        </w:rPr>
        <w:t>Положения о присвоении и утрате статуса участника проекта, Положения о Микрогрантах, а также требованиям Соглашения и реализуемый в рамках исследовательской деятельности Грантополучателя в соответствии с Законом;</w:t>
      </w:r>
    </w:p>
    <w:p w14:paraId="40C4B3C0" w14:textId="77777777" w:rsidR="00E35628" w:rsidRPr="00F121CB" w:rsidRDefault="00E35628" w:rsidP="00E35628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121CB">
        <w:rPr>
          <w:rFonts w:ascii="Times New Roman" w:hAnsi="Times New Roman" w:cs="Times New Roman"/>
          <w:i/>
          <w:color w:val="000000"/>
        </w:rPr>
        <w:t>Соглашение</w:t>
      </w:r>
      <w:r w:rsidRPr="00F121CB">
        <w:rPr>
          <w:rFonts w:ascii="Times New Roman" w:hAnsi="Times New Roman" w:cs="Times New Roman"/>
          <w:color w:val="000000"/>
        </w:rPr>
        <w:t xml:space="preserve"> – настоящее Соглашение о предоставлении Микрогранта;</w:t>
      </w:r>
    </w:p>
    <w:p w14:paraId="5530AA69" w14:textId="77777777" w:rsidR="00E35628" w:rsidRPr="00F121CB" w:rsidRDefault="00E35628" w:rsidP="00E35628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i/>
        </w:rPr>
        <w:t>Третьи лица</w:t>
      </w:r>
      <w:r w:rsidRPr="00F121CB">
        <w:rPr>
          <w:rFonts w:ascii="Times New Roman" w:hAnsi="Times New Roman" w:cs="Times New Roman"/>
        </w:rPr>
        <w:t xml:space="preserve"> – физические или юридические лица, а также публично-правовые образования, за исключением Фонда, Грантополучателя, переводчиков, консультантов и экспертов, которых Фонд привлекает для Аудита или рассмотрения Отчетов. Фонд имеет с указанными переводчиками, консультантами и экспертами соглашения, в которых установлены обязательства по неразглашению полученной информации;</w:t>
      </w:r>
    </w:p>
    <w:p w14:paraId="470659EE" w14:textId="77777777" w:rsidR="00E35628" w:rsidRPr="00F121CB" w:rsidRDefault="00E35628" w:rsidP="00E35628">
      <w:pPr>
        <w:tabs>
          <w:tab w:val="left" w:pos="90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</w:p>
    <w:p w14:paraId="59B4ECDB" w14:textId="77777777" w:rsidR="00E35628" w:rsidRPr="00F121CB" w:rsidRDefault="00E35628" w:rsidP="00E35628">
      <w:pPr>
        <w:shd w:val="clear" w:color="auto" w:fill="B6DDE8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F121CB">
        <w:rPr>
          <w:rFonts w:ascii="Times New Roman" w:hAnsi="Times New Roman" w:cs="Times New Roman"/>
          <w:b/>
          <w:color w:val="000000"/>
        </w:rPr>
        <w:t>2. Предмет Соглашения</w:t>
      </w:r>
    </w:p>
    <w:p w14:paraId="0CEF6EE5" w14:textId="77777777" w:rsidR="00E35628" w:rsidRPr="00F121CB" w:rsidRDefault="00E35628" w:rsidP="00E35628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14:paraId="587DF8CB" w14:textId="77777777" w:rsidR="00E35628" w:rsidRPr="00F121CB" w:rsidRDefault="00E35628" w:rsidP="00E35628">
      <w:pPr>
        <w:pStyle w:val="ae"/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 xml:space="preserve">Предметом настоящего Соглашения является предоставление Микрогранта </w:t>
      </w:r>
      <w:r>
        <w:rPr>
          <w:rFonts w:ascii="Times New Roman" w:hAnsi="Times New Roman"/>
          <w:sz w:val="22"/>
        </w:rPr>
        <w:t xml:space="preserve">в целях компенсации расходов участника проекта </w:t>
      </w:r>
      <w:r w:rsidRPr="00F121CB">
        <w:rPr>
          <w:rFonts w:ascii="Times New Roman" w:hAnsi="Times New Roman"/>
          <w:sz w:val="22"/>
        </w:rPr>
        <w:t xml:space="preserve">на </w:t>
      </w:r>
      <w:r>
        <w:rPr>
          <w:rFonts w:ascii="Times New Roman" w:hAnsi="Times New Roman"/>
          <w:sz w:val="22"/>
        </w:rPr>
        <w:t xml:space="preserve">экспериментальное внедрение </w:t>
      </w:r>
      <w:r w:rsidRPr="00F121CB">
        <w:rPr>
          <w:rFonts w:ascii="Times New Roman" w:hAnsi="Times New Roman"/>
          <w:sz w:val="22"/>
        </w:rPr>
        <w:t xml:space="preserve">(далее - Микрогрант), в порядке и на условиях, определенных настоящим Соглашением, Положением о Микрогрантах и иными нормативными актами Фонда. </w:t>
      </w:r>
    </w:p>
    <w:p w14:paraId="73BE6706" w14:textId="77777777" w:rsidR="00E35628" w:rsidRPr="00F121CB" w:rsidRDefault="00E35628" w:rsidP="00E35628">
      <w:pPr>
        <w:pStyle w:val="ae"/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 xml:space="preserve">Предоставляемый Микрогрант имеет строго целевое назначение и предназначается для компенсации </w:t>
      </w:r>
      <w:r>
        <w:rPr>
          <w:rFonts w:ascii="Times New Roman" w:hAnsi="Times New Roman"/>
          <w:sz w:val="22"/>
        </w:rPr>
        <w:t xml:space="preserve">расходов, понесенных </w:t>
      </w:r>
      <w:r w:rsidRPr="00F121CB">
        <w:rPr>
          <w:rFonts w:ascii="Times New Roman" w:hAnsi="Times New Roman"/>
          <w:sz w:val="22"/>
        </w:rPr>
        <w:t>Грантополучател</w:t>
      </w:r>
      <w:r>
        <w:rPr>
          <w:rFonts w:ascii="Times New Roman" w:hAnsi="Times New Roman"/>
          <w:sz w:val="22"/>
        </w:rPr>
        <w:t>ем</w:t>
      </w:r>
      <w:r w:rsidRPr="00F121CB">
        <w:rPr>
          <w:rFonts w:ascii="Times New Roman" w:hAnsi="Times New Roman"/>
          <w:sz w:val="22"/>
        </w:rPr>
        <w:t xml:space="preserve"> в рамках реализации Проекта </w:t>
      </w:r>
      <w:r w:rsidRPr="0085141F">
        <w:rPr>
          <w:rFonts w:ascii="Times New Roman" w:hAnsi="Times New Roman"/>
          <w:sz w:val="22"/>
          <w:highlight w:val="yellow"/>
        </w:rPr>
        <w:t>___________________</w:t>
      </w:r>
      <w:r w:rsidRPr="00F121CB">
        <w:rPr>
          <w:rFonts w:ascii="Times New Roman" w:hAnsi="Times New Roman"/>
          <w:sz w:val="22"/>
        </w:rPr>
        <w:t xml:space="preserve"> и указанных в пункте </w:t>
      </w:r>
      <w:r>
        <w:rPr>
          <w:rFonts w:ascii="Times New Roman" w:hAnsi="Times New Roman"/>
          <w:sz w:val="22"/>
        </w:rPr>
        <w:t>7</w:t>
      </w:r>
      <w:r w:rsidRPr="00F121CB">
        <w:rPr>
          <w:rFonts w:ascii="Times New Roman" w:hAnsi="Times New Roman"/>
          <w:sz w:val="22"/>
        </w:rPr>
        <w:t>.2 настоящего Соглашения.</w:t>
      </w:r>
    </w:p>
    <w:p w14:paraId="6A8344DE" w14:textId="77777777" w:rsidR="00E35628" w:rsidRPr="00F121CB" w:rsidRDefault="00E35628" w:rsidP="00E35628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14:paraId="48F5E3DF" w14:textId="77777777" w:rsidR="00E35628" w:rsidRPr="00F121CB" w:rsidRDefault="00E35628" w:rsidP="00E35628">
      <w:pPr>
        <w:shd w:val="clear" w:color="auto" w:fill="B6DDE8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F121CB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14:paraId="1C33B915" w14:textId="77777777" w:rsidR="00E35628" w:rsidRPr="00F121CB" w:rsidRDefault="00E35628" w:rsidP="00E35628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14:paraId="075010A8" w14:textId="77777777" w:rsidR="00E35628" w:rsidRPr="00823081" w:rsidRDefault="00E35628" w:rsidP="00E35628">
      <w:pPr>
        <w:pStyle w:val="ae"/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2"/>
        </w:rPr>
      </w:pPr>
      <w:r w:rsidRPr="00823081">
        <w:rPr>
          <w:rFonts w:ascii="Times New Roman" w:hAnsi="Times New Roman"/>
          <w:b/>
          <w:sz w:val="22"/>
        </w:rPr>
        <w:t>Фонд вправе:</w:t>
      </w:r>
    </w:p>
    <w:p w14:paraId="259BAF16" w14:textId="77777777" w:rsidR="00E35628" w:rsidRPr="00F121CB" w:rsidRDefault="00E35628" w:rsidP="00E35628">
      <w:pPr>
        <w:pStyle w:val="ae"/>
        <w:numPr>
          <w:ilvl w:val="2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контролировать целевое использование Грантополучателем, средств, перечисленных по настоящему Соглашению, в том числе путем проверки фактического оказания услуг</w:t>
      </w:r>
      <w:r>
        <w:rPr>
          <w:rFonts w:ascii="Times New Roman" w:hAnsi="Times New Roman"/>
          <w:sz w:val="22"/>
        </w:rPr>
        <w:t xml:space="preserve"> (выполнения работ)</w:t>
      </w:r>
      <w:r w:rsidRPr="00F121CB">
        <w:rPr>
          <w:rFonts w:ascii="Times New Roman" w:hAnsi="Times New Roman"/>
          <w:sz w:val="22"/>
        </w:rPr>
        <w:t>, расходы на которые компенсируются путем предоставления Микрогранта;</w:t>
      </w:r>
    </w:p>
    <w:p w14:paraId="60989F5B" w14:textId="77777777" w:rsidR="00E35628" w:rsidRPr="00F121CB" w:rsidRDefault="00E35628" w:rsidP="00E35628">
      <w:pPr>
        <w:pStyle w:val="ae"/>
        <w:numPr>
          <w:ilvl w:val="2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запрашивать и получать от Грантополучателя в установленные сроки документы, подтверждающие целевое использование Микрогранта, включая документы, подтверждающие фактические оказание услуг</w:t>
      </w:r>
      <w:r>
        <w:rPr>
          <w:rFonts w:ascii="Times New Roman" w:hAnsi="Times New Roman"/>
          <w:sz w:val="22"/>
        </w:rPr>
        <w:t xml:space="preserve"> (выполнение работ)</w:t>
      </w:r>
      <w:r w:rsidRPr="00F121CB">
        <w:rPr>
          <w:rFonts w:ascii="Times New Roman" w:hAnsi="Times New Roman"/>
          <w:sz w:val="22"/>
        </w:rPr>
        <w:t>, расходы на которые компенсируются путем предоставления Микрогранта;</w:t>
      </w:r>
    </w:p>
    <w:p w14:paraId="5A264105" w14:textId="77777777" w:rsidR="00E35628" w:rsidRPr="00F121CB" w:rsidRDefault="00E35628" w:rsidP="00E35628">
      <w:pPr>
        <w:pStyle w:val="ae"/>
        <w:numPr>
          <w:ilvl w:val="2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требовать возврата перечисленного Микрогранта в случае невыполнения Грантополучателем условий настоящего Соглашения, в том числе в случае непредставления Грантополучателем запрошенной в соответствии с пунктом 3.1.2.</w:t>
      </w:r>
      <w:r>
        <w:rPr>
          <w:rFonts w:ascii="Times New Roman" w:hAnsi="Times New Roman"/>
          <w:sz w:val="22"/>
        </w:rPr>
        <w:t xml:space="preserve"> Соглашения</w:t>
      </w:r>
      <w:r w:rsidRPr="00F121CB">
        <w:rPr>
          <w:rFonts w:ascii="Times New Roman" w:hAnsi="Times New Roman"/>
          <w:sz w:val="22"/>
        </w:rPr>
        <w:t xml:space="preserve"> документации</w:t>
      </w:r>
      <w:r>
        <w:rPr>
          <w:rFonts w:ascii="Times New Roman" w:hAnsi="Times New Roman"/>
          <w:sz w:val="22"/>
        </w:rPr>
        <w:t>.</w:t>
      </w:r>
    </w:p>
    <w:p w14:paraId="08994A4A" w14:textId="77777777" w:rsidR="00E35628" w:rsidRPr="00823081" w:rsidRDefault="00E35628" w:rsidP="00E35628">
      <w:pPr>
        <w:pStyle w:val="ae"/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2"/>
        </w:rPr>
      </w:pPr>
      <w:r w:rsidRPr="00823081">
        <w:rPr>
          <w:rFonts w:ascii="Times New Roman" w:hAnsi="Times New Roman"/>
          <w:b/>
          <w:sz w:val="22"/>
        </w:rPr>
        <w:t>Грантополучатель обязан:</w:t>
      </w:r>
    </w:p>
    <w:p w14:paraId="7BC3BAD1" w14:textId="77777777" w:rsidR="00E35628" w:rsidRPr="00F121CB" w:rsidRDefault="00E35628" w:rsidP="00E35628">
      <w:pPr>
        <w:pStyle w:val="ae"/>
        <w:numPr>
          <w:ilvl w:val="2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представлять не позднее 5</w:t>
      </w:r>
      <w:r>
        <w:rPr>
          <w:rFonts w:ascii="Times New Roman" w:hAnsi="Times New Roman"/>
          <w:sz w:val="22"/>
        </w:rPr>
        <w:t xml:space="preserve"> (пя</w:t>
      </w:r>
      <w:r w:rsidRPr="00F121CB">
        <w:rPr>
          <w:rFonts w:ascii="Times New Roman" w:hAnsi="Times New Roman"/>
          <w:sz w:val="22"/>
        </w:rPr>
        <w:t>ти</w:t>
      </w:r>
      <w:r>
        <w:rPr>
          <w:rFonts w:ascii="Times New Roman" w:hAnsi="Times New Roman"/>
          <w:sz w:val="22"/>
        </w:rPr>
        <w:t>)</w:t>
      </w:r>
      <w:r w:rsidRPr="00F121CB">
        <w:rPr>
          <w:rFonts w:ascii="Times New Roman" w:hAnsi="Times New Roman"/>
          <w:sz w:val="22"/>
        </w:rPr>
        <w:t xml:space="preserve"> рабочих дней с даты получения соответствующего запроса Фонда документацию и пояснения, касающиеся вопросов, связанных с реализацией настоящего Соглашения, а также все необходимые первичные документы, а также обеспечивать доступ к месту нахождения и (или) месту деятельности Грантополучателя;</w:t>
      </w:r>
    </w:p>
    <w:p w14:paraId="1EE2DE23" w14:textId="77777777" w:rsidR="00E35628" w:rsidRPr="00F121CB" w:rsidRDefault="00E35628" w:rsidP="00E3562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 xml:space="preserve">В случае отказа Грантополучателя в предоставлении запрашиваемых документов или доступе к  месту нахождения и (или) месту деятельности Грантополучателя Фонд вправе по истечении 10 </w:t>
      </w:r>
      <w:r>
        <w:rPr>
          <w:rFonts w:ascii="Times New Roman" w:hAnsi="Times New Roman" w:cs="Times New Roman"/>
        </w:rPr>
        <w:t xml:space="preserve">(десяти) </w:t>
      </w:r>
      <w:r w:rsidRPr="00F121CB">
        <w:rPr>
          <w:rFonts w:ascii="Times New Roman" w:hAnsi="Times New Roman" w:cs="Times New Roman"/>
        </w:rPr>
        <w:t xml:space="preserve">рабочих дней с момента наступления срока, указанного в пункте 3.2.1 настоящего Соглашения направить Грантополучателю уведомление об одностороннем </w:t>
      </w:r>
      <w:r w:rsidRPr="00EC6355">
        <w:rPr>
          <w:rFonts w:ascii="Times New Roman" w:hAnsi="Times New Roman" w:cs="Times New Roman"/>
        </w:rPr>
        <w:t xml:space="preserve">отказе от </w:t>
      </w:r>
      <w:r w:rsidRPr="00F121CB">
        <w:rPr>
          <w:rFonts w:ascii="Times New Roman" w:hAnsi="Times New Roman" w:cs="Times New Roman"/>
        </w:rPr>
        <w:t xml:space="preserve"> Соглашения и (или) разместить на сайте Фонда информацию о таком Грантополучателе в разделе «Недобросовестные получатели грантов Фонда» (при условии, что такое невыполнение не стало следствием стечения обстоятельств, не зависящих от Грантополучателя).</w:t>
      </w:r>
    </w:p>
    <w:p w14:paraId="0070A216" w14:textId="77777777" w:rsidR="00E35628" w:rsidRPr="00F121CB" w:rsidRDefault="00E35628" w:rsidP="00E35628">
      <w:pPr>
        <w:pStyle w:val="ae"/>
        <w:numPr>
          <w:ilvl w:val="2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соблюдать условия и цели предоставления Микрогранта, а также нормативные документы Фонда.</w:t>
      </w:r>
    </w:p>
    <w:p w14:paraId="7C06D066" w14:textId="77777777" w:rsidR="00E35628" w:rsidRPr="00F121CB" w:rsidRDefault="00E35628" w:rsidP="00E35628">
      <w:pPr>
        <w:pStyle w:val="ae"/>
        <w:numPr>
          <w:ilvl w:val="2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 xml:space="preserve">Грантополучатель обязан информировать Фонд о: </w:t>
      </w:r>
    </w:p>
    <w:p w14:paraId="2C75D1EB" w14:textId="77777777" w:rsidR="00E35628" w:rsidRPr="00F121CB" w:rsidRDefault="00E35628" w:rsidP="00E35628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1) принятии решений о выпуске ценных бумаг (эмиссионных и неэмиссионных)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F121CB">
        <w:rPr>
          <w:rFonts w:ascii="Times New Roman" w:hAnsi="Times New Roman"/>
          <w:sz w:val="22"/>
        </w:rPr>
        <w:t xml:space="preserve"> рабочих дней с момента принятия таких решений; </w:t>
      </w:r>
    </w:p>
    <w:p w14:paraId="3F02E2F0" w14:textId="77777777" w:rsidR="00E35628" w:rsidRPr="00F121CB" w:rsidRDefault="00E35628" w:rsidP="00E35628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2) фактах получения кредитов и займов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F121CB">
        <w:rPr>
          <w:rFonts w:ascii="Times New Roman" w:hAnsi="Times New Roman"/>
          <w:sz w:val="22"/>
        </w:rPr>
        <w:t xml:space="preserve"> рабочих дней с момента получения соответствующих кредитов и займов; </w:t>
      </w:r>
    </w:p>
    <w:p w14:paraId="6CC8DE5C" w14:textId="77777777" w:rsidR="00E35628" w:rsidRPr="00F121CB" w:rsidRDefault="00E35628" w:rsidP="00E35628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3) фактах заключения договоров поручительства для обеспечения исполнения обязательств третьих лиц,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F121CB">
        <w:rPr>
          <w:rFonts w:ascii="Times New Roman" w:hAnsi="Times New Roman"/>
          <w:sz w:val="22"/>
        </w:rPr>
        <w:t xml:space="preserve"> рабочих дней с момента заключения соответствующих договоров; </w:t>
      </w:r>
    </w:p>
    <w:p w14:paraId="71077311" w14:textId="77777777" w:rsidR="00E35628" w:rsidRPr="00F121CB" w:rsidRDefault="00E35628" w:rsidP="00E35628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 xml:space="preserve">4) возникновении судебных разбирательств с участием Грантополучателя в срок не позднее </w:t>
      </w:r>
      <w:r>
        <w:rPr>
          <w:rFonts w:ascii="Times New Roman" w:hAnsi="Times New Roman"/>
          <w:sz w:val="22"/>
        </w:rPr>
        <w:t xml:space="preserve">       </w:t>
      </w:r>
      <w:r w:rsidRPr="00F121CB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(пяти)</w:t>
      </w:r>
      <w:r w:rsidRPr="00F121CB">
        <w:rPr>
          <w:rFonts w:ascii="Times New Roman" w:hAnsi="Times New Roman"/>
          <w:sz w:val="22"/>
        </w:rPr>
        <w:t xml:space="preserve"> рабочих дней с момента получения судебного извещения, а также о полученных претензиях </w:t>
      </w:r>
      <w:r w:rsidRPr="00F121CB">
        <w:rPr>
          <w:rFonts w:ascii="Times New Roman" w:hAnsi="Times New Roman"/>
          <w:sz w:val="22"/>
        </w:rPr>
        <w:lastRenderedPageBreak/>
        <w:t>Третьих лиц, содержащих финансовые требования,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F121CB">
        <w:rPr>
          <w:rFonts w:ascii="Times New Roman" w:hAnsi="Times New Roman"/>
          <w:sz w:val="22"/>
        </w:rPr>
        <w:t xml:space="preserve"> рабочих дней с момента получения таких претензий; </w:t>
      </w:r>
    </w:p>
    <w:p w14:paraId="45D658EC" w14:textId="77777777" w:rsidR="00E35628" w:rsidRPr="00F121CB" w:rsidRDefault="00E35628" w:rsidP="00E35628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5) об изменениях в составе своих участников (учредителей)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F121CB">
        <w:rPr>
          <w:rFonts w:ascii="Times New Roman" w:hAnsi="Times New Roman"/>
          <w:sz w:val="22"/>
        </w:rPr>
        <w:t xml:space="preserve"> рабочих дней с момента получения сведений об указанных изменениях. </w:t>
      </w:r>
    </w:p>
    <w:p w14:paraId="4B1E386A" w14:textId="77777777" w:rsidR="00E35628" w:rsidRPr="00F121CB" w:rsidRDefault="00E35628" w:rsidP="00E35628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В случае выявления фактов непредставления Грантополучателем информации, указанной в настоящем пункте, Фонд вправе отказать в предоставлении суммы Микрогранта.</w:t>
      </w:r>
    </w:p>
    <w:p w14:paraId="61671CD0" w14:textId="77777777" w:rsidR="00E35628" w:rsidRPr="00F121CB" w:rsidRDefault="00E35628" w:rsidP="00E3562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BC93D64" w14:textId="77777777" w:rsidR="00E35628" w:rsidRPr="00F121CB" w:rsidRDefault="00E35628" w:rsidP="00E35628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F121CB">
        <w:rPr>
          <w:rFonts w:ascii="Times New Roman" w:hAnsi="Times New Roman" w:cs="Times New Roman"/>
          <w:b/>
          <w:color w:val="000000"/>
        </w:rPr>
        <w:t>4. Расчеты по Договору</w:t>
      </w:r>
    </w:p>
    <w:p w14:paraId="0244F967" w14:textId="77777777" w:rsidR="00E35628" w:rsidRPr="00F121CB" w:rsidRDefault="00E35628" w:rsidP="00E3562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B209041" w14:textId="77777777" w:rsidR="00E35628" w:rsidRPr="00F121CB" w:rsidRDefault="00E35628" w:rsidP="00E3562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4.1.</w:t>
      </w:r>
      <w:r w:rsidRPr="00F121CB">
        <w:rPr>
          <w:rFonts w:ascii="Times New Roman" w:hAnsi="Times New Roman" w:cs="Times New Roman"/>
        </w:rPr>
        <w:t xml:space="preserve"> Размер Микрогранта по настоящему Соглашению, определенный на основании Решения Фонда  от «____»___________г</w:t>
      </w:r>
      <w:r>
        <w:rPr>
          <w:rFonts w:ascii="Times New Roman" w:hAnsi="Times New Roman" w:cs="Times New Roman"/>
        </w:rPr>
        <w:t>ода</w:t>
      </w:r>
      <w:r w:rsidRPr="00BF3A19">
        <w:rPr>
          <w:rFonts w:ascii="Times New Roman" w:hAnsi="Times New Roman" w:cs="Times New Roman"/>
        </w:rPr>
        <w:t xml:space="preserve"> </w:t>
      </w:r>
      <w:r w:rsidRPr="00F121CB">
        <w:rPr>
          <w:rFonts w:ascii="Times New Roman" w:hAnsi="Times New Roman" w:cs="Times New Roman"/>
        </w:rPr>
        <w:t xml:space="preserve">№_______, составляет </w:t>
      </w:r>
      <w:r w:rsidRPr="00BF3A19">
        <w:rPr>
          <w:rFonts w:ascii="Times New Roman" w:hAnsi="Times New Roman" w:cs="Times New Roman"/>
        </w:rPr>
        <w:t>[</w:t>
      </w:r>
      <w:r w:rsidRPr="00876BDE">
        <w:rPr>
          <w:rFonts w:ascii="Times New Roman" w:hAnsi="Times New Roman" w:cs="Times New Roman"/>
          <w:highlight w:val="yellow"/>
        </w:rPr>
        <w:t>ЧИСЛОМ</w:t>
      </w:r>
      <w:r w:rsidRPr="00BF3A1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</w:t>
      </w:r>
      <w:r w:rsidRPr="00876BDE">
        <w:rPr>
          <w:rFonts w:ascii="Times New Roman" w:hAnsi="Times New Roman" w:cs="Times New Roman"/>
          <w:highlight w:val="yellow"/>
        </w:rPr>
        <w:t>ПРОПИСЬЮ</w:t>
      </w:r>
      <w:r>
        <w:rPr>
          <w:rFonts w:ascii="Times New Roman" w:hAnsi="Times New Roman" w:cs="Times New Roman"/>
        </w:rPr>
        <w:t>)</w:t>
      </w:r>
      <w:r w:rsidRPr="00F121CB">
        <w:rPr>
          <w:rFonts w:ascii="Times New Roman" w:hAnsi="Times New Roman" w:cs="Times New Roman"/>
        </w:rPr>
        <w:t xml:space="preserve"> рублей.</w:t>
      </w:r>
      <w:r w:rsidRPr="00823081">
        <w:t xml:space="preserve"> </w:t>
      </w:r>
      <w:r>
        <w:t xml:space="preserve"> </w:t>
      </w:r>
      <w:r w:rsidRPr="00823081">
        <w:rPr>
          <w:rFonts w:ascii="Times New Roman" w:hAnsi="Times New Roman" w:cs="Times New Roman"/>
        </w:rPr>
        <w:t>Данная сумма не облагается НДС (пункт 1 статьи 146 Налогового кодекса Российской Федерации)</w:t>
      </w:r>
      <w:r>
        <w:rPr>
          <w:rFonts w:ascii="Times New Roman" w:hAnsi="Times New Roman" w:cs="Times New Roman"/>
        </w:rPr>
        <w:t>.</w:t>
      </w:r>
    </w:p>
    <w:p w14:paraId="1B4ACB0F" w14:textId="77777777" w:rsidR="00E35628" w:rsidRPr="00F121CB" w:rsidRDefault="00E35628" w:rsidP="00E3562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4.2.</w:t>
      </w:r>
      <w:r w:rsidRPr="00F121CB">
        <w:rPr>
          <w:rFonts w:ascii="Times New Roman" w:hAnsi="Times New Roman" w:cs="Times New Roman"/>
        </w:rPr>
        <w:t xml:space="preserve"> Фонд перечисляет сумму Микрогранта на счет Грантополучателя в течение 5</w:t>
      </w:r>
      <w:r>
        <w:rPr>
          <w:rFonts w:ascii="Times New Roman" w:hAnsi="Times New Roman" w:cs="Times New Roman"/>
        </w:rPr>
        <w:t xml:space="preserve"> (пяти)</w:t>
      </w:r>
      <w:r w:rsidRPr="00F121CB">
        <w:rPr>
          <w:rFonts w:ascii="Times New Roman" w:hAnsi="Times New Roman" w:cs="Times New Roman"/>
        </w:rPr>
        <w:t xml:space="preserve"> рабочих дней с</w:t>
      </w:r>
      <w:r>
        <w:rPr>
          <w:rFonts w:ascii="Times New Roman" w:hAnsi="Times New Roman" w:cs="Times New Roman"/>
        </w:rPr>
        <w:t xml:space="preserve">о дня </w:t>
      </w:r>
      <w:r w:rsidRPr="00F121CB">
        <w:rPr>
          <w:rFonts w:ascii="Times New Roman" w:hAnsi="Times New Roman" w:cs="Times New Roman"/>
        </w:rPr>
        <w:t>подписания настоящего Соглашения</w:t>
      </w:r>
      <w:r>
        <w:rPr>
          <w:rFonts w:ascii="Times New Roman" w:hAnsi="Times New Roman" w:cs="Times New Roman"/>
        </w:rPr>
        <w:t xml:space="preserve"> </w:t>
      </w:r>
      <w:r w:rsidRPr="00876BDE">
        <w:rPr>
          <w:rFonts w:ascii="Times New Roman" w:hAnsi="Times New Roman" w:cs="Times New Roman"/>
        </w:rPr>
        <w:t>уполномоченными представителями обеих Сторон</w:t>
      </w:r>
      <w:r w:rsidRPr="00F121CB">
        <w:rPr>
          <w:rFonts w:ascii="Times New Roman" w:hAnsi="Times New Roman" w:cs="Times New Roman"/>
        </w:rPr>
        <w:t>.</w:t>
      </w:r>
    </w:p>
    <w:p w14:paraId="1F5CC6D5" w14:textId="77777777" w:rsidR="00E35628" w:rsidRPr="00F121CB" w:rsidRDefault="00E35628" w:rsidP="00E3562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14:paraId="45449EB0" w14:textId="77777777" w:rsidR="00E35628" w:rsidRPr="00F121CB" w:rsidRDefault="00E35628" w:rsidP="00E35628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F121CB">
        <w:rPr>
          <w:rFonts w:ascii="Times New Roman" w:hAnsi="Times New Roman" w:cs="Times New Roman"/>
          <w:b/>
          <w:color w:val="000000"/>
        </w:rPr>
        <w:t>5. Порядок возврата Микрогранта в случае нарушения условий</w:t>
      </w:r>
    </w:p>
    <w:p w14:paraId="7488A073" w14:textId="77777777" w:rsidR="00E35628" w:rsidRPr="00F121CB" w:rsidRDefault="00E35628" w:rsidP="00E3562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388045CD" w14:textId="77777777" w:rsidR="00E35628" w:rsidRPr="00F121CB" w:rsidRDefault="00E35628" w:rsidP="00E35628">
      <w:pPr>
        <w:pStyle w:val="ae"/>
        <w:numPr>
          <w:ilvl w:val="1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В случае нарушения Грантополучателем условий предоставления Микрогранта, установленных Положением о Микрогрантах, Микрогрант подлежит возврату.</w:t>
      </w:r>
    </w:p>
    <w:p w14:paraId="2C02A436" w14:textId="77777777" w:rsidR="00E35628" w:rsidRPr="00F121CB" w:rsidRDefault="00E35628" w:rsidP="00E35628">
      <w:pPr>
        <w:pStyle w:val="ae"/>
        <w:numPr>
          <w:ilvl w:val="1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Фонд в течение 3</w:t>
      </w:r>
      <w:r>
        <w:rPr>
          <w:rFonts w:ascii="Times New Roman" w:hAnsi="Times New Roman"/>
          <w:sz w:val="22"/>
        </w:rPr>
        <w:t xml:space="preserve"> (трёх)</w:t>
      </w:r>
      <w:r w:rsidRPr="00F121CB">
        <w:rPr>
          <w:rFonts w:ascii="Times New Roman" w:hAnsi="Times New Roman"/>
          <w:sz w:val="22"/>
        </w:rPr>
        <w:t xml:space="preserve"> календарных дней с момента выявления нарушения Грантополучателем условий предоставления Микрогранта направляет Грантополучателю требование о возврате Микрогранта.</w:t>
      </w:r>
    </w:p>
    <w:p w14:paraId="7C62842E" w14:textId="77777777" w:rsidR="00E35628" w:rsidRPr="00F121CB" w:rsidRDefault="00E35628" w:rsidP="00E35628">
      <w:pPr>
        <w:pStyle w:val="ae"/>
        <w:numPr>
          <w:ilvl w:val="1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 xml:space="preserve">Требование о возврате Микрогранта должно быть исполнено Грантополучателем в течение </w:t>
      </w:r>
      <w:r>
        <w:rPr>
          <w:rFonts w:ascii="Times New Roman" w:hAnsi="Times New Roman"/>
          <w:sz w:val="22"/>
        </w:rPr>
        <w:br/>
      </w:r>
      <w:r w:rsidRPr="00F121CB">
        <w:rPr>
          <w:rFonts w:ascii="Times New Roman" w:hAnsi="Times New Roman"/>
          <w:sz w:val="22"/>
        </w:rPr>
        <w:t>10 (десяти) рабочих дней с момента получения указанного требования.</w:t>
      </w:r>
    </w:p>
    <w:p w14:paraId="6A75CD5F" w14:textId="77777777" w:rsidR="00E35628" w:rsidRPr="00F121CB" w:rsidRDefault="00E35628" w:rsidP="00E35628">
      <w:pPr>
        <w:pStyle w:val="ae"/>
        <w:numPr>
          <w:ilvl w:val="1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В случае неисполнения Грантополучателем предусмотренной пунктом 5.3 настоящего Соглашения обязанности Фонд вправе обратиться в суд с иском о взыскании средств, а также разместить на сайте Фонда информацию о таком Грантополучателе в разделе «Недобросовестные получатели грантов Фонда».</w:t>
      </w:r>
    </w:p>
    <w:p w14:paraId="4454AEAC" w14:textId="77777777" w:rsidR="00E35628" w:rsidRPr="00F121CB" w:rsidRDefault="00E35628" w:rsidP="00E35628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14:paraId="7FBDCB4E" w14:textId="77777777" w:rsidR="00E35628" w:rsidRPr="00F121CB" w:rsidRDefault="00E35628" w:rsidP="00E35628">
      <w:pPr>
        <w:pStyle w:val="ae"/>
        <w:numPr>
          <w:ilvl w:val="0"/>
          <w:numId w:val="6"/>
        </w:numPr>
        <w:shd w:val="clear" w:color="auto" w:fill="B6DDE8"/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2"/>
        </w:rPr>
      </w:pPr>
      <w:r w:rsidRPr="00F121CB">
        <w:rPr>
          <w:rFonts w:ascii="Times New Roman" w:hAnsi="Times New Roman"/>
          <w:b/>
          <w:sz w:val="22"/>
        </w:rPr>
        <w:t>Общие положения</w:t>
      </w:r>
    </w:p>
    <w:p w14:paraId="2F2D72D6" w14:textId="77777777" w:rsidR="00E35628" w:rsidRPr="00F121CB" w:rsidRDefault="00E35628" w:rsidP="00E35628">
      <w:pPr>
        <w:pStyle w:val="ae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2"/>
        </w:rPr>
      </w:pPr>
    </w:p>
    <w:p w14:paraId="7D9B4D30" w14:textId="77777777" w:rsidR="00E35628" w:rsidRPr="00F121CB" w:rsidRDefault="00E35628" w:rsidP="00E3562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6.1.</w:t>
      </w:r>
      <w:r w:rsidRPr="00F121CB">
        <w:rPr>
          <w:rFonts w:ascii="Times New Roman" w:hAnsi="Times New Roman" w:cs="Times New Roman"/>
        </w:rPr>
        <w:tab/>
        <w:t>Стороны несут ответственность за неисполнение или ненадлежащее исполнение принятых на себя обязательств по Соглашению в соответствии с законодательством Российской Федерации.</w:t>
      </w:r>
    </w:p>
    <w:p w14:paraId="49ED1549" w14:textId="77777777" w:rsidR="00E35628" w:rsidRPr="00F121CB" w:rsidRDefault="00E35628" w:rsidP="00E3562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6.2</w:t>
      </w:r>
      <w:r w:rsidRPr="00F121CB">
        <w:rPr>
          <w:rFonts w:ascii="Times New Roman" w:hAnsi="Times New Roman" w:cs="Times New Roman"/>
        </w:rPr>
        <w:t>.</w:t>
      </w:r>
      <w:r w:rsidRPr="00F121CB">
        <w:rPr>
          <w:rFonts w:ascii="Times New Roman" w:hAnsi="Times New Roman" w:cs="Times New Roman"/>
        </w:rPr>
        <w:tab/>
        <w:t>Во всех случаях, помимо установленных в законодательстве Российской Федерации и Соглашении, Сторона вправе раскрывать Конфиденциальную Информацию, предоставленную ей другой Стороной, Третьим лицам только после получения от другой Стороны письменного согласия на такую передачу. В отношении любых сведений, предоставленных в связи с Соглашением и обозначенных Стороной в качестве Конфиденциальной Информации, другая Сторона обязуется сохранять конфиденциальность в течение действия Соглашения разумно достаточными мерами в соответствии с обычно принятыми профессиональными нормами. Фонд вправе без получения предварительного согласия Грантополучателя публиковать общую информацию о ходе исполнения Соглашения на сайте Фонда.</w:t>
      </w:r>
    </w:p>
    <w:p w14:paraId="27566C42" w14:textId="77777777" w:rsidR="00E35628" w:rsidRPr="00F121CB" w:rsidRDefault="00E35628" w:rsidP="00E3562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6.3.</w:t>
      </w:r>
      <w:r w:rsidRPr="00F121CB">
        <w:rPr>
          <w:rFonts w:ascii="Times New Roman" w:hAnsi="Times New Roman" w:cs="Times New Roman"/>
        </w:rPr>
        <w:tab/>
        <w:t>Деятельность Сторон по выполнению условий Соглашения основывается на положениях Закона и иных нормативных правовых актов Российской Федерации, а также Правил проекта. Споры, возникающие между Сторонами в связи с Соглашением, подлежат разрешению в Арбитражном суде города Москвы.</w:t>
      </w:r>
    </w:p>
    <w:p w14:paraId="3983F88B" w14:textId="77777777" w:rsidR="00E35628" w:rsidRPr="0085570D" w:rsidRDefault="00E35628" w:rsidP="00E3562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6.4.</w:t>
      </w:r>
      <w:r w:rsidRPr="00F121CB">
        <w:rPr>
          <w:rFonts w:ascii="Times New Roman" w:hAnsi="Times New Roman" w:cs="Times New Roman"/>
        </w:rPr>
        <w:t xml:space="preserve"> </w:t>
      </w:r>
      <w:r w:rsidRPr="0085570D">
        <w:rPr>
          <w:rFonts w:ascii="Times New Roman" w:hAnsi="Times New Roman" w:cs="Times New Roman"/>
        </w:rPr>
        <w:t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незаконной экономической деятельности, а также 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Российской Федерации и разработанными на его основе политиками и процедурами, направленными на борьбу со взяточничеством и коммерческим подкупом.</w:t>
      </w:r>
    </w:p>
    <w:p w14:paraId="16E2BACD" w14:textId="77777777" w:rsidR="00E35628" w:rsidRDefault="00E35628" w:rsidP="00E3562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570D">
        <w:rPr>
          <w:rFonts w:ascii="Times New Roman" w:hAnsi="Times New Roman" w:cs="Times New Roman"/>
        </w:rPr>
        <w:t xml:space="preserve">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средств, ценных подарков, иных форм материального поощрения) любым лицам (включая, помимо прочего, частных лиц, коммерческие организации и государственных должностных лиц), а также не будут добиваться </w:t>
      </w:r>
      <w:r w:rsidRPr="0085570D">
        <w:rPr>
          <w:rFonts w:ascii="Times New Roman" w:hAnsi="Times New Roman" w:cs="Times New Roman"/>
        </w:rPr>
        <w:lastRenderedPageBreak/>
        <w:t>получения, принимать или соглашаться принять от какого-либо лица, прямо или косвенно, какие-либо коррупционные выплаты (денежные средства, ценные подарки, иные формы материального поощрения).</w:t>
      </w:r>
    </w:p>
    <w:p w14:paraId="1324F6D5" w14:textId="77777777" w:rsidR="00E35628" w:rsidRPr="00F121CB" w:rsidRDefault="00E35628" w:rsidP="00E3562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570D">
        <w:rPr>
          <w:rFonts w:ascii="Times New Roman" w:hAnsi="Times New Roman" w:cs="Times New Roman"/>
          <w:b/>
        </w:rPr>
        <w:t>6.5.</w:t>
      </w:r>
      <w:r>
        <w:rPr>
          <w:rFonts w:ascii="Times New Roman" w:hAnsi="Times New Roman" w:cs="Times New Roman"/>
          <w:b/>
        </w:rPr>
        <w:t xml:space="preserve"> </w:t>
      </w:r>
      <w:r w:rsidRPr="00F121CB">
        <w:rPr>
          <w:rFonts w:ascii="Times New Roman" w:hAnsi="Times New Roman" w:cs="Times New Roman"/>
        </w:rPr>
        <w:t xml:space="preserve">Соглашение вступает в силу со дня его подписания </w:t>
      </w:r>
      <w:r w:rsidRPr="005030F1">
        <w:rPr>
          <w:rFonts w:ascii="Times New Roman" w:hAnsi="Times New Roman" w:cs="Times New Roman"/>
        </w:rPr>
        <w:t xml:space="preserve">уполномоченными представителями обеих Сторон </w:t>
      </w:r>
      <w:r w:rsidRPr="00F121CB">
        <w:rPr>
          <w:rFonts w:ascii="Times New Roman" w:hAnsi="Times New Roman" w:cs="Times New Roman"/>
        </w:rPr>
        <w:t>и прекращает свое действие после выполнения Сторонами всех обязательств по нему, но не ранее истечения 3</w:t>
      </w:r>
      <w:r>
        <w:rPr>
          <w:rFonts w:ascii="Times New Roman" w:hAnsi="Times New Roman" w:cs="Times New Roman"/>
        </w:rPr>
        <w:t xml:space="preserve"> (трёх)</w:t>
      </w:r>
      <w:r w:rsidRPr="00F121CB">
        <w:rPr>
          <w:rFonts w:ascii="Times New Roman" w:hAnsi="Times New Roman" w:cs="Times New Roman"/>
        </w:rPr>
        <w:t xml:space="preserve"> лет с даты перечисления Фондом суммы Микрогранта</w:t>
      </w:r>
      <w:r w:rsidRPr="005030F1">
        <w:t xml:space="preserve"> </w:t>
      </w:r>
      <w:r w:rsidRPr="005030F1">
        <w:rPr>
          <w:rFonts w:ascii="Times New Roman" w:hAnsi="Times New Roman" w:cs="Times New Roman"/>
        </w:rPr>
        <w:t>Грантополучателю.</w:t>
      </w:r>
    </w:p>
    <w:p w14:paraId="0C1E113D" w14:textId="77777777" w:rsidR="00E35628" w:rsidRPr="00F121CB" w:rsidRDefault="00E35628" w:rsidP="00E3562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>6</w:t>
      </w:r>
      <w:r w:rsidRPr="00F121CB">
        <w:rPr>
          <w:rFonts w:ascii="Times New Roman" w:hAnsi="Times New Roman" w:cs="Times New Roman"/>
          <w:b/>
        </w:rPr>
        <w:t>.</w:t>
      </w:r>
      <w:r w:rsidRPr="00F121CB">
        <w:rPr>
          <w:rFonts w:ascii="Times New Roman" w:hAnsi="Times New Roman" w:cs="Times New Roman"/>
        </w:rPr>
        <w:tab/>
        <w:t>Грантополучатель не вправе передавать любым третьим лицам права и (или) обязанности по Соглашению без предварительного письменного согласия Фонда. Фонд вправе передавать третьим лицам права и (или) обязанности по Соглашению без согласия Грантополучателя.</w:t>
      </w:r>
    </w:p>
    <w:p w14:paraId="78880C0D" w14:textId="77777777" w:rsidR="00E35628" w:rsidRPr="00F121CB" w:rsidRDefault="00E35628" w:rsidP="00E3562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>7</w:t>
      </w:r>
      <w:r w:rsidRPr="00F121CB">
        <w:rPr>
          <w:rFonts w:ascii="Times New Roman" w:hAnsi="Times New Roman" w:cs="Times New Roman"/>
          <w:b/>
        </w:rPr>
        <w:t>.</w:t>
      </w:r>
      <w:r w:rsidRPr="00F121CB">
        <w:rPr>
          <w:rFonts w:ascii="Times New Roman" w:hAnsi="Times New Roman" w:cs="Times New Roman"/>
          <w:b/>
        </w:rPr>
        <w:tab/>
      </w:r>
      <w:r w:rsidRPr="00F121CB">
        <w:rPr>
          <w:rFonts w:ascii="Times New Roman" w:hAnsi="Times New Roman" w:cs="Times New Roman"/>
        </w:rPr>
        <w:t>Соглашение составлено в двух экземплярах, имеющих одинаковую юридическую силу, по одному экземпляру для каждой Стороны.</w:t>
      </w:r>
    </w:p>
    <w:p w14:paraId="16434616" w14:textId="77777777" w:rsidR="00E35628" w:rsidRPr="00F121CB" w:rsidRDefault="00E35628" w:rsidP="00E3562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>8</w:t>
      </w:r>
      <w:r w:rsidRPr="00F121CB">
        <w:rPr>
          <w:rFonts w:ascii="Times New Roman" w:hAnsi="Times New Roman" w:cs="Times New Roman"/>
          <w:b/>
        </w:rPr>
        <w:t>.</w:t>
      </w:r>
      <w:r w:rsidRPr="00F121CB">
        <w:rPr>
          <w:rFonts w:ascii="Times New Roman" w:hAnsi="Times New Roman" w:cs="Times New Roman"/>
          <w:b/>
        </w:rPr>
        <w:tab/>
      </w:r>
      <w:r w:rsidRPr="00F121CB">
        <w:rPr>
          <w:rFonts w:ascii="Times New Roman" w:hAnsi="Times New Roman" w:cs="Times New Roman"/>
        </w:rPr>
        <w:t>Грантополучатель подтверждает, что все условия получения Микрогранта исчерпывающим образом перечислены в Соглашении, и Микрогрант предоставляется ему без каких-либо не оговоренных в Соглашении условий (в том числе условий о передаче денежных средств или иных материальных благ в любой форме какому-либо физическому или юридическому лицу).</w:t>
      </w:r>
    </w:p>
    <w:p w14:paraId="2DE47B1B" w14:textId="77777777" w:rsidR="00E35628" w:rsidRDefault="00E35628" w:rsidP="00E3562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>9</w:t>
      </w:r>
      <w:r w:rsidRPr="00F121CB">
        <w:rPr>
          <w:rFonts w:ascii="Times New Roman" w:hAnsi="Times New Roman" w:cs="Times New Roman"/>
          <w:b/>
        </w:rPr>
        <w:t>.</w:t>
      </w:r>
      <w:r w:rsidRPr="00F121CB">
        <w:rPr>
          <w:rFonts w:ascii="Times New Roman" w:hAnsi="Times New Roman" w:cs="Times New Roman"/>
        </w:rPr>
        <w:t xml:space="preserve"> Любые изменения в настоящее Соглашение вносятся только дополнительным соглашением, подписанным уполномоченными представителями обеих Сторон настоящего Соглашения, которое будет являться его неотъемлемой частью.</w:t>
      </w:r>
    </w:p>
    <w:p w14:paraId="31538EBB" w14:textId="77777777" w:rsidR="00E35628" w:rsidRPr="00F121CB" w:rsidRDefault="00E35628" w:rsidP="00E3562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09E0">
        <w:rPr>
          <w:rFonts w:ascii="Times New Roman" w:eastAsia="Times New Roman" w:hAnsi="Times New Roman" w:cs="Times New Roman"/>
          <w:b/>
        </w:rPr>
        <w:t>6.10.</w:t>
      </w:r>
      <w:r>
        <w:rPr>
          <w:rFonts w:ascii="Times New Roman" w:eastAsia="Times New Roman" w:hAnsi="Times New Roman" w:cs="Times New Roman"/>
        </w:rPr>
        <w:t xml:space="preserve"> Во всем, что прямо не предусмотрено настоящим Соглашением, Стороны руководствуются законодательством Российской Федерации, Положением о микрогрантах, Правилами проекта, а также соответствующими Приказами Фонда, изданными  во исполнением Положения о микрогрантах</w:t>
      </w:r>
    </w:p>
    <w:p w14:paraId="6D976031" w14:textId="77777777" w:rsidR="00E35628" w:rsidRPr="00F121CB" w:rsidRDefault="00E35628" w:rsidP="00E3562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35223D8" w14:textId="77777777" w:rsidR="00E35628" w:rsidRPr="00F121CB" w:rsidRDefault="00E35628" w:rsidP="00E35628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121CB">
        <w:rPr>
          <w:rFonts w:ascii="Times New Roman" w:hAnsi="Times New Roman" w:cs="Times New Roman"/>
          <w:b/>
        </w:rPr>
        <w:t>7. Данные о Проекте</w:t>
      </w:r>
    </w:p>
    <w:p w14:paraId="613612F9" w14:textId="77777777" w:rsidR="00E35628" w:rsidRPr="00F121CB" w:rsidRDefault="00E35628" w:rsidP="00E356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82BDCF" w14:textId="77777777" w:rsidR="00E35628" w:rsidRPr="00F121CB" w:rsidRDefault="00E35628" w:rsidP="00E3562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F121CB">
        <w:rPr>
          <w:rFonts w:ascii="Times New Roman" w:hAnsi="Times New Roman" w:cs="Times New Roman"/>
          <w:b/>
          <w:lang w:eastAsia="en-US"/>
        </w:rPr>
        <w:t>7.1.</w:t>
      </w:r>
      <w:r w:rsidRPr="00F121CB">
        <w:rPr>
          <w:rFonts w:ascii="Times New Roman" w:hAnsi="Times New Roman" w:cs="Times New Roman"/>
          <w:lang w:eastAsia="en-US"/>
        </w:rPr>
        <w:t xml:space="preserve"> Описание проекта:</w:t>
      </w:r>
    </w:p>
    <w:p w14:paraId="1CB8A8DC" w14:textId="77777777" w:rsidR="00E35628" w:rsidRPr="00F121CB" w:rsidRDefault="00E35628" w:rsidP="00E3562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lang w:eastAsia="en-US"/>
        </w:rPr>
        <w:t>7.1.1.</w:t>
      </w:r>
      <w:r w:rsidRPr="00F121CB">
        <w:rPr>
          <w:rFonts w:ascii="Times New Roman" w:hAnsi="Times New Roman" w:cs="Times New Roman"/>
        </w:rPr>
        <w:t xml:space="preserve"> Название П</w:t>
      </w:r>
      <w:r w:rsidRPr="00F121CB">
        <w:rPr>
          <w:rFonts w:ascii="Times New Roman" w:hAnsi="Times New Roman" w:cs="Times New Roman"/>
          <w:color w:val="000000"/>
        </w:rPr>
        <w:t>роекта</w:t>
      </w:r>
      <w:r w:rsidRPr="00F121CB">
        <w:rPr>
          <w:rFonts w:ascii="Times New Roman" w:hAnsi="Times New Roman" w:cs="Times New Roman"/>
        </w:rPr>
        <w:t xml:space="preserve">: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>.</w:t>
      </w:r>
    </w:p>
    <w:p w14:paraId="7332C0BB" w14:textId="77777777" w:rsidR="00E35628" w:rsidRPr="00F121CB" w:rsidRDefault="00E35628" w:rsidP="00E3562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F121CB">
        <w:rPr>
          <w:rFonts w:ascii="Times New Roman" w:hAnsi="Times New Roman" w:cs="Times New Roman"/>
        </w:rPr>
        <w:t xml:space="preserve">7.1.2. </w:t>
      </w:r>
      <w:r w:rsidRPr="00F121CB">
        <w:rPr>
          <w:rFonts w:ascii="Times New Roman" w:hAnsi="Times New Roman" w:cs="Times New Roman"/>
          <w:color w:val="000000"/>
        </w:rPr>
        <w:t xml:space="preserve">Суть Проекта: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>.</w:t>
      </w:r>
    </w:p>
    <w:p w14:paraId="7D18CAB4" w14:textId="77777777" w:rsidR="00E35628" w:rsidRPr="002E025A" w:rsidRDefault="00E35628" w:rsidP="00E35628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121CB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Расходы</w:t>
      </w:r>
      <w:r w:rsidRPr="00F121CB">
        <w:rPr>
          <w:rFonts w:ascii="Times New Roman" w:hAnsi="Times New Roman" w:cs="Times New Roman"/>
        </w:rPr>
        <w:t>, на компенсацию которых предоставляется Микрогрант:</w:t>
      </w:r>
    </w:p>
    <w:tbl>
      <w:tblPr>
        <w:tblStyle w:val="ad"/>
        <w:tblW w:w="7054" w:type="dxa"/>
        <w:tblLook w:val="04A0" w:firstRow="1" w:lastRow="0" w:firstColumn="1" w:lastColumn="0" w:noHBand="0" w:noVBand="1"/>
      </w:tblPr>
      <w:tblGrid>
        <w:gridCol w:w="1010"/>
        <w:gridCol w:w="3634"/>
        <w:gridCol w:w="2410"/>
      </w:tblGrid>
      <w:tr w:rsidR="00E35628" w:rsidRPr="003F71A1" w14:paraId="59BFE1AC" w14:textId="77777777" w:rsidTr="00C72100">
        <w:tc>
          <w:tcPr>
            <w:tcW w:w="1010" w:type="dxa"/>
            <w:vAlign w:val="center"/>
          </w:tcPr>
          <w:p w14:paraId="3B255680" w14:textId="77777777" w:rsidR="00E35628" w:rsidRPr="003F71A1" w:rsidRDefault="00E35628" w:rsidP="00C72100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</w:pPr>
            <w:r w:rsidRPr="003F71A1"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  <w:t>№ п</w:t>
            </w:r>
            <w:r w:rsidRPr="003F71A1">
              <w:rPr>
                <w:rFonts w:ascii="Times New Roman" w:eastAsia="SimSun" w:hAnsi="Times New Roman" w:cs="Times New Roman"/>
                <w:b/>
                <w:color w:val="000000"/>
                <w:sz w:val="20"/>
                <w:lang w:val="en-US"/>
              </w:rPr>
              <w:t>/</w:t>
            </w:r>
            <w:r w:rsidRPr="003F71A1"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  <w:t>п</w:t>
            </w:r>
          </w:p>
        </w:tc>
        <w:tc>
          <w:tcPr>
            <w:tcW w:w="3634" w:type="dxa"/>
            <w:vAlign w:val="center"/>
          </w:tcPr>
          <w:p w14:paraId="227430C3" w14:textId="77777777" w:rsidR="00E35628" w:rsidRPr="003F71A1" w:rsidRDefault="00E35628" w:rsidP="00C72100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</w:pPr>
            <w:r w:rsidRPr="003F71A1">
              <w:rPr>
                <w:rFonts w:ascii="Times New Roman" w:eastAsia="SimSun" w:hAnsi="Times New Roman"/>
                <w:b/>
                <w:sz w:val="20"/>
                <w:lang w:eastAsia="zh-CN"/>
              </w:rPr>
              <w:t xml:space="preserve">Наименование расхода </w:t>
            </w:r>
          </w:p>
        </w:tc>
        <w:tc>
          <w:tcPr>
            <w:tcW w:w="2410" w:type="dxa"/>
            <w:vAlign w:val="center"/>
          </w:tcPr>
          <w:p w14:paraId="5E7F6E86" w14:textId="77777777" w:rsidR="00E35628" w:rsidRPr="003F71A1" w:rsidRDefault="00E35628" w:rsidP="00C72100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</w:pPr>
            <w:r w:rsidRPr="003F71A1">
              <w:rPr>
                <w:rFonts w:ascii="Times New Roman" w:eastAsia="SimSun" w:hAnsi="Times New Roman"/>
                <w:b/>
                <w:sz w:val="20"/>
                <w:lang w:eastAsia="zh-CN"/>
              </w:rPr>
              <w:t>Стоимость, руб. (в том числе НДС)</w:t>
            </w:r>
          </w:p>
        </w:tc>
      </w:tr>
      <w:tr w:rsidR="00E35628" w:rsidRPr="003F71A1" w14:paraId="6A2F6A41" w14:textId="77777777" w:rsidTr="00C72100">
        <w:tc>
          <w:tcPr>
            <w:tcW w:w="1010" w:type="dxa"/>
            <w:vAlign w:val="center"/>
          </w:tcPr>
          <w:p w14:paraId="314158E7" w14:textId="77777777" w:rsidR="00E35628" w:rsidRPr="003F71A1" w:rsidRDefault="00E35628" w:rsidP="00C72100">
            <w:pPr>
              <w:suppressAutoHyphens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3F71A1">
              <w:rPr>
                <w:rFonts w:ascii="Times New Roman" w:eastAsia="Arial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14:paraId="32FC7275" w14:textId="77777777" w:rsidR="00E35628" w:rsidRPr="00CE5E76" w:rsidRDefault="00E35628" w:rsidP="00C72100">
            <w:pPr>
              <w:suppressAutoHyphens/>
              <w:rPr>
                <w:rFonts w:ascii="Times New Roman" w:eastAsia="Arial" w:hAnsi="Times New Roman" w:cs="Times New Roman"/>
                <w:i/>
                <w:sz w:val="20"/>
              </w:rPr>
            </w:pPr>
          </w:p>
        </w:tc>
        <w:tc>
          <w:tcPr>
            <w:tcW w:w="2410" w:type="dxa"/>
          </w:tcPr>
          <w:p w14:paraId="19BFB27F" w14:textId="77777777" w:rsidR="00E35628" w:rsidRPr="003F71A1" w:rsidRDefault="00E35628" w:rsidP="00C72100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E35628" w:rsidRPr="003F71A1" w14:paraId="37FC97C1" w14:textId="77777777" w:rsidTr="00C72100">
        <w:tc>
          <w:tcPr>
            <w:tcW w:w="1010" w:type="dxa"/>
            <w:vAlign w:val="center"/>
          </w:tcPr>
          <w:p w14:paraId="380C41B1" w14:textId="77777777" w:rsidR="00E35628" w:rsidRPr="003F71A1" w:rsidRDefault="00E35628" w:rsidP="00C72100">
            <w:pPr>
              <w:suppressAutoHyphens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3F71A1">
              <w:rPr>
                <w:rFonts w:ascii="Times New Roman" w:eastAsia="Arial" w:hAnsi="Times New Roman" w:cs="Times New Roman"/>
                <w:sz w:val="20"/>
              </w:rPr>
              <w:t>2</w:t>
            </w:r>
          </w:p>
        </w:tc>
        <w:tc>
          <w:tcPr>
            <w:tcW w:w="3634" w:type="dxa"/>
          </w:tcPr>
          <w:p w14:paraId="4940E35D" w14:textId="77777777" w:rsidR="00E35628" w:rsidRPr="003F71A1" w:rsidRDefault="00E35628" w:rsidP="00C72100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595F4C3D" w14:textId="77777777" w:rsidR="00E35628" w:rsidRPr="003F71A1" w:rsidRDefault="00E35628" w:rsidP="00C72100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E35628" w:rsidRPr="003F71A1" w14:paraId="70ADAB7F" w14:textId="77777777" w:rsidTr="00C72100">
        <w:tc>
          <w:tcPr>
            <w:tcW w:w="1010" w:type="dxa"/>
            <w:vAlign w:val="center"/>
          </w:tcPr>
          <w:p w14:paraId="7056878D" w14:textId="77777777" w:rsidR="00E35628" w:rsidRPr="003F71A1" w:rsidRDefault="00E35628" w:rsidP="00C72100">
            <w:pPr>
              <w:suppressAutoHyphens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3F71A1">
              <w:rPr>
                <w:rFonts w:ascii="Times New Roman" w:eastAsia="Arial" w:hAnsi="Times New Roman" w:cs="Times New Roman"/>
                <w:sz w:val="20"/>
              </w:rPr>
              <w:t>3</w:t>
            </w:r>
          </w:p>
        </w:tc>
        <w:tc>
          <w:tcPr>
            <w:tcW w:w="3634" w:type="dxa"/>
          </w:tcPr>
          <w:p w14:paraId="429B0E27" w14:textId="77777777" w:rsidR="00E35628" w:rsidRPr="003F71A1" w:rsidRDefault="00E35628" w:rsidP="00C72100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517AD797" w14:textId="77777777" w:rsidR="00E35628" w:rsidRPr="003F71A1" w:rsidRDefault="00E35628" w:rsidP="00C72100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E35628" w:rsidRPr="003F71A1" w14:paraId="1FFC42F4" w14:textId="77777777" w:rsidTr="00C72100">
        <w:tc>
          <w:tcPr>
            <w:tcW w:w="4644" w:type="dxa"/>
            <w:gridSpan w:val="2"/>
          </w:tcPr>
          <w:p w14:paraId="519919B4" w14:textId="77777777" w:rsidR="00E35628" w:rsidRPr="003F71A1" w:rsidRDefault="00E35628" w:rsidP="00C72100">
            <w:pPr>
              <w:suppressAutoHyphens/>
              <w:rPr>
                <w:rFonts w:ascii="Times New Roman" w:eastAsia="Arial" w:hAnsi="Times New Roman" w:cs="Times New Roman"/>
                <w:b/>
                <w:sz w:val="20"/>
              </w:rPr>
            </w:pPr>
            <w:r w:rsidRPr="003F71A1">
              <w:rPr>
                <w:rFonts w:ascii="Times New Roman" w:eastAsia="Arial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410" w:type="dxa"/>
          </w:tcPr>
          <w:p w14:paraId="797BDDE3" w14:textId="77777777" w:rsidR="00E35628" w:rsidRPr="003F71A1" w:rsidRDefault="00E35628" w:rsidP="00C72100">
            <w:pPr>
              <w:suppressAutoHyphens/>
              <w:rPr>
                <w:rFonts w:ascii="Times New Roman" w:eastAsia="Arial" w:hAnsi="Times New Roman" w:cs="Times New Roman"/>
                <w:b/>
                <w:sz w:val="20"/>
              </w:rPr>
            </w:pPr>
          </w:p>
        </w:tc>
      </w:tr>
    </w:tbl>
    <w:p w14:paraId="2BA15D4A" w14:textId="77777777" w:rsidR="00E35628" w:rsidRDefault="00E35628" w:rsidP="00E3562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color w:val="000000"/>
          <w:sz w:val="20"/>
          <w:lang w:eastAsia="zh-CN"/>
        </w:rPr>
      </w:pPr>
    </w:p>
    <w:p w14:paraId="6884A0C5" w14:textId="77777777" w:rsidR="00E35628" w:rsidRPr="003F71A1" w:rsidRDefault="00E35628" w:rsidP="00E3562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color w:val="000000"/>
          <w:sz w:val="20"/>
          <w:lang w:eastAsia="zh-CN"/>
        </w:rPr>
      </w:pPr>
    </w:p>
    <w:p w14:paraId="43188AF2" w14:textId="77777777" w:rsidR="00E35628" w:rsidRPr="00F121CB" w:rsidRDefault="00E35628" w:rsidP="00E3562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>7.3. Общая сумма микрогранта:</w:t>
      </w:r>
      <w:r>
        <w:rPr>
          <w:rFonts w:ascii="Times New Roman" w:hAnsi="Times New Roman" w:cs="Times New Roman"/>
        </w:rPr>
        <w:t xml:space="preserve"> </w:t>
      </w:r>
      <w:r w:rsidRPr="00F121C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рублей </w:t>
      </w:r>
      <w:r w:rsidRPr="00D850D0">
        <w:rPr>
          <w:rFonts w:ascii="Times New Roman" w:hAnsi="Times New Roman" w:cs="Times New Roman"/>
        </w:rPr>
        <w:t>(НДС не облагается)</w:t>
      </w:r>
      <w:r>
        <w:rPr>
          <w:rFonts w:ascii="Times New Roman" w:hAnsi="Times New Roman" w:cs="Times New Roman"/>
        </w:rPr>
        <w:t>.</w:t>
      </w:r>
    </w:p>
    <w:p w14:paraId="1F97368A" w14:textId="77777777" w:rsidR="00E35628" w:rsidRPr="00F121CB" w:rsidRDefault="00E35628" w:rsidP="00E35628">
      <w:pPr>
        <w:shd w:val="clear" w:color="auto" w:fill="B6DDE8"/>
        <w:tabs>
          <w:tab w:val="left" w:pos="851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121CB">
        <w:rPr>
          <w:rFonts w:ascii="Times New Roman" w:hAnsi="Times New Roman" w:cs="Times New Roman"/>
          <w:b/>
        </w:rPr>
        <w:t>8. Адреса и платежные реквизиты Сторон</w:t>
      </w:r>
    </w:p>
    <w:p w14:paraId="071410B2" w14:textId="77777777" w:rsidR="00E35628" w:rsidRPr="00F121CB" w:rsidRDefault="00E35628" w:rsidP="00E35628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27D137DC" w14:textId="77777777" w:rsidR="00E35628" w:rsidRPr="00F121CB" w:rsidRDefault="00E35628" w:rsidP="00E35628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1E5A">
        <w:rPr>
          <w:rFonts w:ascii="Times New Roman" w:hAnsi="Times New Roman" w:cs="Times New Roman"/>
          <w:b/>
          <w:i/>
        </w:rPr>
        <w:t xml:space="preserve">Грантополучатель: </w:t>
      </w:r>
      <w:r w:rsidRPr="00A01450">
        <w:rPr>
          <w:rFonts w:ascii="Times New Roman" w:hAnsi="Times New Roman" w:cs="Times New Roman"/>
        </w:rPr>
        <w:t xml:space="preserve">адрес (место нахождение): </w:t>
      </w:r>
      <w:r w:rsidRPr="00F121CB">
        <w:rPr>
          <w:rFonts w:ascii="Times New Roman" w:hAnsi="Times New Roman" w:cs="Times New Roman"/>
        </w:rPr>
        <w:t xml:space="preserve">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 xml:space="preserve">. ОГРН: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 xml:space="preserve">. ИНН: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КПП:</w:t>
      </w:r>
      <w:r w:rsidRPr="0085141F">
        <w:rPr>
          <w:rFonts w:ascii="Times New Roman" w:eastAsia="Times New Roman" w:hAnsi="Times New Roman" w:cs="Times New Roman"/>
        </w:rPr>
        <w:t xml:space="preserve">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 xml:space="preserve"> Основной регистрационный номер участника проекта: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 xml:space="preserve">. Расчетный счет: </w:t>
      </w:r>
      <w:r w:rsidRPr="00F121CB">
        <w:rPr>
          <w:rFonts w:ascii="Times New Roman" w:hAnsi="Times New Roman" w:cs="Times New Roman"/>
          <w:highlight w:val="yellow"/>
        </w:rPr>
        <w:t>__.</w:t>
      </w:r>
      <w:r w:rsidRPr="00F121CB">
        <w:rPr>
          <w:rFonts w:ascii="Times New Roman" w:hAnsi="Times New Roman" w:cs="Times New Roman"/>
        </w:rPr>
        <w:t xml:space="preserve"> Банк: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 xml:space="preserve">. БИК: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 xml:space="preserve">. Кор. счет: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 xml:space="preserve"> в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>.</w:t>
      </w:r>
    </w:p>
    <w:p w14:paraId="2058B96F" w14:textId="77777777" w:rsidR="00E35628" w:rsidRPr="00F121CB" w:rsidRDefault="00E35628" w:rsidP="00E35628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</w:p>
    <w:p w14:paraId="06CE87E2" w14:textId="77777777" w:rsidR="00E35628" w:rsidRDefault="00E35628" w:rsidP="00E35628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B7D82">
        <w:rPr>
          <w:rFonts w:ascii="Times New Roman" w:hAnsi="Times New Roman"/>
          <w:b/>
          <w:i/>
        </w:rPr>
        <w:t>Фонд:</w:t>
      </w:r>
      <w:r>
        <w:rPr>
          <w:rFonts w:ascii="Times New Roman" w:hAnsi="Times New Roman" w:cs="Times New Roman"/>
        </w:rPr>
        <w:t xml:space="preserve"> адрес (место нахождение): </w:t>
      </w:r>
      <w:r w:rsidRPr="00EB0362">
        <w:rPr>
          <w:rFonts w:ascii="Times New Roman" w:hAnsi="Times New Roman" w:cs="Times New Roman"/>
        </w:rPr>
        <w:t>143026</w:t>
      </w:r>
      <w:r>
        <w:rPr>
          <w:rFonts w:ascii="Times New Roman" w:hAnsi="Times New Roman" w:cs="Times New Roman"/>
        </w:rPr>
        <w:t xml:space="preserve">, г. Москва, территория инновационного центра «Сколково», ул. Луговая, д. 4, </w:t>
      </w:r>
      <w:r w:rsidRPr="0057307A">
        <w:rPr>
          <w:rFonts w:ascii="Times New Roman" w:hAnsi="Times New Roman" w:cs="Times New Roman"/>
        </w:rPr>
        <w:t>адрес для доставки корреспонденции:</w:t>
      </w:r>
      <w:r w:rsidRPr="00661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121205</w:t>
      </w:r>
      <w:r w:rsidRPr="00EB0362">
        <w:rPr>
          <w:rFonts w:ascii="Times New Roman" w:hAnsi="Times New Roman" w:cs="Times New Roman"/>
        </w:rPr>
        <w:t xml:space="preserve">, Российская Федерация, г. </w:t>
      </w:r>
      <w:r>
        <w:rPr>
          <w:rFonts w:ascii="Times New Roman" w:hAnsi="Times New Roman" w:cs="Times New Roman"/>
        </w:rPr>
        <w:t xml:space="preserve">Москва, территория инновационного центра «Сколково», ул. </w:t>
      </w:r>
      <w:r w:rsidRPr="00EB0362">
        <w:rPr>
          <w:rFonts w:ascii="Times New Roman" w:hAnsi="Times New Roman" w:cs="Times New Roman"/>
        </w:rPr>
        <w:t>Нобеля</w:t>
      </w:r>
      <w:r>
        <w:rPr>
          <w:rFonts w:ascii="Times New Roman" w:hAnsi="Times New Roman" w:cs="Times New Roman"/>
        </w:rPr>
        <w:t xml:space="preserve">, д. </w:t>
      </w:r>
      <w:r w:rsidRPr="00EB036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ОГРН 1107799016720,               ИНН 7701058410, КПП 773101001. Расчетный счет 40703810138170002262, Банк: ПАО «СБЕРБАНК», БИК 044525225, кор. счет 30101810400000000225.  </w:t>
      </w:r>
    </w:p>
    <w:p w14:paraId="3C3F9130" w14:textId="77777777" w:rsidR="00E35628" w:rsidRPr="00F121CB" w:rsidRDefault="00E35628" w:rsidP="00E35628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6DB1BF18" w14:textId="77777777" w:rsidR="00E35628" w:rsidRPr="00F121CB" w:rsidRDefault="00E35628" w:rsidP="00E35628">
      <w:pPr>
        <w:shd w:val="clear" w:color="auto" w:fill="B6DDE8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lang w:eastAsia="zh-CN"/>
        </w:rPr>
      </w:pPr>
      <w:r w:rsidRPr="00F121CB">
        <w:rPr>
          <w:rFonts w:ascii="Times New Roman" w:eastAsia="SimSun" w:hAnsi="Times New Roman" w:cs="Times New Roman"/>
          <w:b/>
          <w:lang w:eastAsia="zh-CN"/>
        </w:rPr>
        <w:t>Подписи Сторон:</w:t>
      </w:r>
    </w:p>
    <w:p w14:paraId="56FCE1B2" w14:textId="77777777" w:rsidR="00E35628" w:rsidRPr="00F121CB" w:rsidRDefault="00E35628" w:rsidP="00E3562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SimSun" w:hAnsi="Times New Roman" w:cs="Times New Roman"/>
          <w:b/>
          <w:i/>
          <w:lang w:eastAsia="zh-CN"/>
        </w:rPr>
      </w:pPr>
    </w:p>
    <w:tbl>
      <w:tblPr>
        <w:tblW w:w="0" w:type="auto"/>
        <w:tblBorders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4659"/>
        <w:gridCol w:w="277"/>
        <w:gridCol w:w="4634"/>
      </w:tblGrid>
      <w:tr w:rsidR="00E35628" w:rsidRPr="00F121CB" w14:paraId="7EC1490C" w14:textId="77777777" w:rsidTr="00C72100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4BBF" w14:textId="77777777" w:rsidR="00E35628" w:rsidRPr="00F121CB" w:rsidRDefault="00E35628" w:rsidP="00C7210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lastRenderedPageBreak/>
              <w:t xml:space="preserve">От имени </w:t>
            </w:r>
            <w:r w:rsidRPr="00F121C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ГРАНТОПОЛУЧАТЕЛ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Я</w:t>
            </w:r>
          </w:p>
          <w:p w14:paraId="3545AF4F" w14:textId="77777777" w:rsidR="00E35628" w:rsidRPr="00F121CB" w:rsidRDefault="00E35628" w:rsidP="00C7210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14:paraId="4D634A22" w14:textId="77777777" w:rsidR="00E35628" w:rsidRPr="00F121CB" w:rsidRDefault="00E35628" w:rsidP="00C7210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14:paraId="751FCB6C" w14:textId="77777777" w:rsidR="00E35628" w:rsidRPr="00F121CB" w:rsidRDefault="00E35628" w:rsidP="00C7210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 xml:space="preserve">_______________ / </w:t>
            </w:r>
            <w:r w:rsidRPr="000C426D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___</w:t>
            </w: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>/</w:t>
            </w:r>
          </w:p>
          <w:p w14:paraId="5FCBDC9A" w14:textId="77777777" w:rsidR="00E35628" w:rsidRPr="00F121CB" w:rsidRDefault="00E35628" w:rsidP="00C7210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>М.П.</w:t>
            </w:r>
          </w:p>
        </w:tc>
        <w:tc>
          <w:tcPr>
            <w:tcW w:w="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EF37" w14:textId="77777777" w:rsidR="00E35628" w:rsidRPr="00F121CB" w:rsidRDefault="00E35628" w:rsidP="00C7210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20"/>
                <w:sz w:val="36"/>
                <w:szCs w:val="36"/>
              </w:rPr>
            </w:pPr>
          </w:p>
        </w:tc>
        <w:tc>
          <w:tcPr>
            <w:tcW w:w="4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E0B5" w14:textId="77777777" w:rsidR="00E35628" w:rsidRPr="00F121CB" w:rsidRDefault="00E35628" w:rsidP="00C7210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От имени </w:t>
            </w:r>
            <w:r w:rsidRPr="00F121C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ФОНД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А</w:t>
            </w:r>
          </w:p>
          <w:p w14:paraId="2B143D6C" w14:textId="77777777" w:rsidR="00E35628" w:rsidRPr="00F121CB" w:rsidRDefault="00E35628" w:rsidP="00C7210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14:paraId="42851E84" w14:textId="77777777" w:rsidR="00E35628" w:rsidRPr="00F121CB" w:rsidRDefault="00E35628" w:rsidP="00C7210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14:paraId="07F09655" w14:textId="77777777" w:rsidR="00E35628" w:rsidRPr="00F121CB" w:rsidRDefault="00E35628" w:rsidP="00C7210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 xml:space="preserve">_____________ / </w:t>
            </w:r>
            <w:r w:rsidRPr="00F121CB">
              <w:rPr>
                <w:rFonts w:ascii="Times New Roman" w:eastAsia="SimSun" w:hAnsi="Times New Roman" w:cs="Times New Roman"/>
                <w:bCs/>
                <w:color w:val="000000"/>
                <w:highlight w:val="yellow"/>
              </w:rPr>
              <w:t>___</w:t>
            </w: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 xml:space="preserve"> /</w:t>
            </w:r>
          </w:p>
          <w:p w14:paraId="33C3EF54" w14:textId="77777777" w:rsidR="00E35628" w:rsidRPr="00F121CB" w:rsidRDefault="00E35628" w:rsidP="00C7210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>М.П.</w:t>
            </w:r>
          </w:p>
        </w:tc>
      </w:tr>
    </w:tbl>
    <w:p w14:paraId="581C41E7" w14:textId="77777777" w:rsidR="00E35628" w:rsidRDefault="00E35628" w:rsidP="00E35628">
      <w:pPr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sectPr w:rsidR="00E35628" w:rsidSect="00253FC2">
      <w:footerReference w:type="default" r:id="rId8"/>
      <w:headerReference w:type="first" r:id="rId9"/>
      <w:footerReference w:type="first" r:id="rId10"/>
      <w:footnotePr>
        <w:numRestart w:val="eachSect"/>
      </w:footnotePr>
      <w:pgSz w:w="11906" w:h="16838"/>
      <w:pgMar w:top="851" w:right="851" w:bottom="851" w:left="1134" w:header="426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EA426" w14:textId="77777777" w:rsidR="00A0418A" w:rsidRDefault="00A0418A" w:rsidP="00856395">
      <w:pPr>
        <w:spacing w:after="0" w:line="240" w:lineRule="auto"/>
      </w:pPr>
      <w:r>
        <w:separator/>
      </w:r>
    </w:p>
  </w:endnote>
  <w:endnote w:type="continuationSeparator" w:id="0">
    <w:p w14:paraId="47AB1D78" w14:textId="77777777" w:rsidR="00A0418A" w:rsidRDefault="00A0418A" w:rsidP="008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CCFB" w14:textId="77777777" w:rsidR="004C1E12" w:rsidRDefault="004C1E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DD02" w14:textId="77777777" w:rsidR="004C1E12" w:rsidRDefault="004C1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AE71C" w14:textId="77777777" w:rsidR="00A0418A" w:rsidRDefault="00A0418A" w:rsidP="00856395">
      <w:pPr>
        <w:spacing w:after="0" w:line="240" w:lineRule="auto"/>
      </w:pPr>
      <w:r>
        <w:separator/>
      </w:r>
    </w:p>
  </w:footnote>
  <w:footnote w:type="continuationSeparator" w:id="0">
    <w:p w14:paraId="0C622A2F" w14:textId="77777777" w:rsidR="00A0418A" w:rsidRDefault="00A0418A" w:rsidP="0085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26A8E" w14:textId="072D4BB5" w:rsidR="00C2098F" w:rsidRPr="00C2098F" w:rsidRDefault="000E5F1D" w:rsidP="00417D03">
    <w:pPr>
      <w:pStyle w:val="a3"/>
      <w:framePr w:wrap="none" w:vAnchor="text" w:hAnchor="margin" w:xAlign="center" w:y="1"/>
      <w:rPr>
        <w:rStyle w:val="af5"/>
        <w:rFonts w:ascii="Times New Roman" w:hAnsi="Times New Roman" w:cs="Times New Roman"/>
      </w:rPr>
    </w:pPr>
    <w:r w:rsidRPr="00C2098F">
      <w:rPr>
        <w:rStyle w:val="af5"/>
        <w:rFonts w:ascii="Times New Roman" w:hAnsi="Times New Roman" w:cs="Times New Roman"/>
      </w:rPr>
      <w:fldChar w:fldCharType="begin"/>
    </w:r>
    <w:r w:rsidRPr="00C2098F">
      <w:rPr>
        <w:rStyle w:val="af5"/>
        <w:rFonts w:ascii="Times New Roman" w:hAnsi="Times New Roman" w:cs="Times New Roman"/>
      </w:rPr>
      <w:instrText xml:space="preserve">PAGE  </w:instrText>
    </w:r>
    <w:r w:rsidRPr="00C2098F">
      <w:rPr>
        <w:rStyle w:val="af5"/>
        <w:rFonts w:ascii="Times New Roman" w:hAnsi="Times New Roman" w:cs="Times New Roman"/>
      </w:rPr>
      <w:fldChar w:fldCharType="separate"/>
    </w:r>
    <w:r w:rsidR="00711ECF">
      <w:rPr>
        <w:rStyle w:val="af5"/>
        <w:rFonts w:ascii="Times New Roman" w:hAnsi="Times New Roman" w:cs="Times New Roman"/>
        <w:noProof/>
      </w:rPr>
      <w:t>1</w:t>
    </w:r>
    <w:r w:rsidRPr="00C2098F">
      <w:rPr>
        <w:rStyle w:val="af5"/>
        <w:rFonts w:ascii="Times New Roman" w:hAnsi="Times New Roman" w:cs="Times New Roman"/>
      </w:rPr>
      <w:fldChar w:fldCharType="end"/>
    </w:r>
  </w:p>
  <w:p w14:paraId="238EBAFE" w14:textId="77777777" w:rsidR="004C1E12" w:rsidRDefault="004C1E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CDB"/>
    <w:multiLevelType w:val="multilevel"/>
    <w:tmpl w:val="6BB0A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D3588D"/>
    <w:multiLevelType w:val="hybridMultilevel"/>
    <w:tmpl w:val="E244E8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32DA"/>
    <w:multiLevelType w:val="hybridMultilevel"/>
    <w:tmpl w:val="026C5E20"/>
    <w:lvl w:ilvl="0" w:tplc="64905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AD7DAE"/>
    <w:multiLevelType w:val="hybridMultilevel"/>
    <w:tmpl w:val="761C6DD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7614299"/>
    <w:multiLevelType w:val="hybridMultilevel"/>
    <w:tmpl w:val="64CC42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D792A"/>
    <w:multiLevelType w:val="multilevel"/>
    <w:tmpl w:val="C6DC7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5A2875"/>
    <w:multiLevelType w:val="hybridMultilevel"/>
    <w:tmpl w:val="B89604A6"/>
    <w:lvl w:ilvl="0" w:tplc="69126200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2C46EE8E">
      <w:start w:val="1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4DF40654">
      <w:start w:val="1"/>
      <w:numFmt w:val="decimal"/>
      <w:lvlText w:val="%4"/>
      <w:lvlJc w:val="left"/>
      <w:pPr>
        <w:ind w:left="3229" w:hanging="360"/>
      </w:pPr>
      <w:rPr>
        <w:rFonts w:eastAsiaTheme="minorEastAsia" w:hint="default"/>
        <w:i w:val="0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D001E3"/>
    <w:multiLevelType w:val="hybridMultilevel"/>
    <w:tmpl w:val="C8CE28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F1C9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A7E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221761"/>
    <w:multiLevelType w:val="hybridMultilevel"/>
    <w:tmpl w:val="4BFC6C30"/>
    <w:lvl w:ilvl="0" w:tplc="649059C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AB76C9D"/>
    <w:multiLevelType w:val="hybridMultilevel"/>
    <w:tmpl w:val="7A9ACA5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E13064"/>
    <w:multiLevelType w:val="hybridMultilevel"/>
    <w:tmpl w:val="330E1C42"/>
    <w:lvl w:ilvl="0" w:tplc="769CC4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963014"/>
    <w:multiLevelType w:val="hybridMultilevel"/>
    <w:tmpl w:val="761C6DD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F72575B"/>
    <w:multiLevelType w:val="hybridMultilevel"/>
    <w:tmpl w:val="22F6B514"/>
    <w:lvl w:ilvl="0" w:tplc="69126200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2C46EE8E">
      <w:start w:val="1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4DF40654">
      <w:start w:val="1"/>
      <w:numFmt w:val="decimal"/>
      <w:lvlText w:val="%4"/>
      <w:lvlJc w:val="left"/>
      <w:pPr>
        <w:ind w:left="3229" w:hanging="360"/>
      </w:pPr>
      <w:rPr>
        <w:rFonts w:eastAsiaTheme="minorEastAsia" w:hint="default"/>
        <w:i w:val="0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C0012A"/>
    <w:multiLevelType w:val="hybridMultilevel"/>
    <w:tmpl w:val="B4D2610E"/>
    <w:lvl w:ilvl="0" w:tplc="A35CA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A5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BD4837"/>
    <w:multiLevelType w:val="hybridMultilevel"/>
    <w:tmpl w:val="5BCC1D0C"/>
    <w:lvl w:ilvl="0" w:tplc="649059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746C10"/>
    <w:multiLevelType w:val="hybridMultilevel"/>
    <w:tmpl w:val="C2745482"/>
    <w:lvl w:ilvl="0" w:tplc="BDA04A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C20642"/>
    <w:multiLevelType w:val="hybridMultilevel"/>
    <w:tmpl w:val="A9441192"/>
    <w:lvl w:ilvl="0" w:tplc="148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777A3E"/>
    <w:multiLevelType w:val="hybridMultilevel"/>
    <w:tmpl w:val="7A9ACA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325FBC"/>
    <w:multiLevelType w:val="hybridMultilevel"/>
    <w:tmpl w:val="E3803A68"/>
    <w:lvl w:ilvl="0" w:tplc="DAFEDA1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3B4446"/>
    <w:multiLevelType w:val="hybridMultilevel"/>
    <w:tmpl w:val="C8CE28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F1C9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C0A3A"/>
    <w:multiLevelType w:val="hybridMultilevel"/>
    <w:tmpl w:val="003432EA"/>
    <w:lvl w:ilvl="0" w:tplc="EA9AA0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8568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56617A5"/>
    <w:multiLevelType w:val="hybridMultilevel"/>
    <w:tmpl w:val="7A9ACA5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9A376D"/>
    <w:multiLevelType w:val="multilevel"/>
    <w:tmpl w:val="B67067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C65225"/>
    <w:multiLevelType w:val="hybridMultilevel"/>
    <w:tmpl w:val="429A9102"/>
    <w:lvl w:ilvl="0" w:tplc="FAA887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21D54"/>
    <w:multiLevelType w:val="multilevel"/>
    <w:tmpl w:val="DB18C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28086F"/>
    <w:multiLevelType w:val="hybridMultilevel"/>
    <w:tmpl w:val="C8CE28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F1C9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C05EF"/>
    <w:multiLevelType w:val="hybridMultilevel"/>
    <w:tmpl w:val="506A63A4"/>
    <w:lvl w:ilvl="0" w:tplc="1CA07C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BB73E0"/>
    <w:multiLevelType w:val="hybridMultilevel"/>
    <w:tmpl w:val="4856722C"/>
    <w:lvl w:ilvl="0" w:tplc="69126200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2C46EE8E">
      <w:start w:val="1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4DF40654">
      <w:start w:val="1"/>
      <w:numFmt w:val="decimal"/>
      <w:lvlText w:val="%4"/>
      <w:lvlJc w:val="left"/>
      <w:pPr>
        <w:ind w:left="3229" w:hanging="360"/>
      </w:pPr>
      <w:rPr>
        <w:rFonts w:eastAsiaTheme="minorEastAsia" w:hint="default"/>
        <w:i w:val="0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E758E8"/>
    <w:multiLevelType w:val="multilevel"/>
    <w:tmpl w:val="A348881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994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CC4359"/>
    <w:multiLevelType w:val="multilevel"/>
    <w:tmpl w:val="1A7C5F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B8429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E966411"/>
    <w:multiLevelType w:val="hybridMultilevel"/>
    <w:tmpl w:val="761C6DD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42659F5"/>
    <w:multiLevelType w:val="multilevel"/>
    <w:tmpl w:val="BC2421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49F06A3"/>
    <w:multiLevelType w:val="hybridMultilevel"/>
    <w:tmpl w:val="86306850"/>
    <w:lvl w:ilvl="0" w:tplc="645461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3008BE"/>
    <w:multiLevelType w:val="hybridMultilevel"/>
    <w:tmpl w:val="13005680"/>
    <w:lvl w:ilvl="0" w:tplc="77A0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27D15"/>
    <w:multiLevelType w:val="multilevel"/>
    <w:tmpl w:val="8D66EC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D29182E"/>
    <w:multiLevelType w:val="hybridMultilevel"/>
    <w:tmpl w:val="C8CE28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F1C9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73D48"/>
    <w:multiLevelType w:val="hybridMultilevel"/>
    <w:tmpl w:val="761C6DD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27C47BF"/>
    <w:multiLevelType w:val="hybridMultilevel"/>
    <w:tmpl w:val="3E467132"/>
    <w:lvl w:ilvl="0" w:tplc="A3BCD0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225AFD"/>
    <w:multiLevelType w:val="multilevel"/>
    <w:tmpl w:val="A9468D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88E314C"/>
    <w:multiLevelType w:val="multilevel"/>
    <w:tmpl w:val="8A72A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27136B"/>
    <w:multiLevelType w:val="hybridMultilevel"/>
    <w:tmpl w:val="676E7C9E"/>
    <w:lvl w:ilvl="0" w:tplc="80F0FF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F509C"/>
    <w:multiLevelType w:val="hybridMultilevel"/>
    <w:tmpl w:val="628CE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3A62AD"/>
    <w:multiLevelType w:val="hybridMultilevel"/>
    <w:tmpl w:val="95F2EE0C"/>
    <w:lvl w:ilvl="0" w:tplc="649059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F62162D"/>
    <w:multiLevelType w:val="hybridMultilevel"/>
    <w:tmpl w:val="DE7E0130"/>
    <w:lvl w:ilvl="0" w:tplc="02BC5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21"/>
  </w:num>
  <w:num w:numId="4">
    <w:abstractNumId w:val="43"/>
  </w:num>
  <w:num w:numId="5">
    <w:abstractNumId w:val="25"/>
  </w:num>
  <w:num w:numId="6">
    <w:abstractNumId w:val="44"/>
  </w:num>
  <w:num w:numId="7">
    <w:abstractNumId w:val="27"/>
  </w:num>
  <w:num w:numId="8">
    <w:abstractNumId w:val="31"/>
  </w:num>
  <w:num w:numId="9">
    <w:abstractNumId w:val="9"/>
  </w:num>
  <w:num w:numId="10">
    <w:abstractNumId w:val="34"/>
  </w:num>
  <w:num w:numId="11">
    <w:abstractNumId w:val="0"/>
  </w:num>
  <w:num w:numId="12">
    <w:abstractNumId w:val="24"/>
  </w:num>
  <w:num w:numId="13">
    <w:abstractNumId w:val="19"/>
  </w:num>
  <w:num w:numId="14">
    <w:abstractNumId w:val="29"/>
  </w:num>
  <w:num w:numId="15">
    <w:abstractNumId w:val="1"/>
  </w:num>
  <w:num w:numId="16">
    <w:abstractNumId w:val="8"/>
  </w:num>
  <w:num w:numId="17">
    <w:abstractNumId w:val="42"/>
  </w:num>
  <w:num w:numId="18">
    <w:abstractNumId w:val="26"/>
  </w:num>
  <w:num w:numId="19">
    <w:abstractNumId w:val="36"/>
  </w:num>
  <w:num w:numId="20">
    <w:abstractNumId w:val="47"/>
  </w:num>
  <w:num w:numId="21">
    <w:abstractNumId w:val="37"/>
  </w:num>
  <w:num w:numId="22">
    <w:abstractNumId w:val="14"/>
  </w:num>
  <w:num w:numId="23">
    <w:abstractNumId w:val="20"/>
  </w:num>
  <w:num w:numId="24">
    <w:abstractNumId w:val="5"/>
  </w:num>
  <w:num w:numId="25">
    <w:abstractNumId w:val="35"/>
  </w:num>
  <w:num w:numId="26">
    <w:abstractNumId w:val="11"/>
  </w:num>
  <w:num w:numId="27">
    <w:abstractNumId w:val="22"/>
  </w:num>
  <w:num w:numId="28">
    <w:abstractNumId w:val="3"/>
  </w:num>
  <w:num w:numId="29">
    <w:abstractNumId w:val="39"/>
  </w:num>
  <w:num w:numId="30">
    <w:abstractNumId w:val="28"/>
  </w:num>
  <w:num w:numId="31">
    <w:abstractNumId w:val="30"/>
  </w:num>
  <w:num w:numId="32">
    <w:abstractNumId w:val="38"/>
  </w:num>
  <w:num w:numId="33">
    <w:abstractNumId w:val="13"/>
  </w:num>
  <w:num w:numId="34">
    <w:abstractNumId w:val="46"/>
  </w:num>
  <w:num w:numId="35">
    <w:abstractNumId w:val="16"/>
  </w:num>
  <w:num w:numId="36">
    <w:abstractNumId w:val="4"/>
  </w:num>
  <w:num w:numId="37">
    <w:abstractNumId w:val="41"/>
  </w:num>
  <w:num w:numId="38">
    <w:abstractNumId w:val="17"/>
  </w:num>
  <w:num w:numId="39">
    <w:abstractNumId w:val="6"/>
  </w:num>
  <w:num w:numId="40">
    <w:abstractNumId w:val="12"/>
  </w:num>
  <w:num w:numId="41">
    <w:abstractNumId w:val="45"/>
  </w:num>
  <w:num w:numId="42">
    <w:abstractNumId w:val="18"/>
  </w:num>
  <w:num w:numId="43">
    <w:abstractNumId w:val="2"/>
  </w:num>
  <w:num w:numId="44">
    <w:abstractNumId w:val="40"/>
  </w:num>
  <w:num w:numId="45">
    <w:abstractNumId w:val="10"/>
  </w:num>
  <w:num w:numId="46">
    <w:abstractNumId w:val="7"/>
  </w:num>
  <w:num w:numId="47">
    <w:abstractNumId w:val="2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95"/>
    <w:rsid w:val="0001597A"/>
    <w:rsid w:val="00044D3E"/>
    <w:rsid w:val="00063DF0"/>
    <w:rsid w:val="0008095B"/>
    <w:rsid w:val="00084C72"/>
    <w:rsid w:val="0008535E"/>
    <w:rsid w:val="00087D7E"/>
    <w:rsid w:val="000C11F4"/>
    <w:rsid w:val="000C16C8"/>
    <w:rsid w:val="000E5F1D"/>
    <w:rsid w:val="000F78F2"/>
    <w:rsid w:val="0012293D"/>
    <w:rsid w:val="001514E1"/>
    <w:rsid w:val="00154BC5"/>
    <w:rsid w:val="001852E1"/>
    <w:rsid w:val="00187689"/>
    <w:rsid w:val="00203894"/>
    <w:rsid w:val="002341AA"/>
    <w:rsid w:val="00253FC2"/>
    <w:rsid w:val="002617D6"/>
    <w:rsid w:val="002715A4"/>
    <w:rsid w:val="003026F4"/>
    <w:rsid w:val="00316964"/>
    <w:rsid w:val="00322DC9"/>
    <w:rsid w:val="003316AF"/>
    <w:rsid w:val="003603B8"/>
    <w:rsid w:val="00371099"/>
    <w:rsid w:val="00465A12"/>
    <w:rsid w:val="00466908"/>
    <w:rsid w:val="004C1E12"/>
    <w:rsid w:val="0050521C"/>
    <w:rsid w:val="00513EF1"/>
    <w:rsid w:val="00522BA9"/>
    <w:rsid w:val="0054048E"/>
    <w:rsid w:val="00575027"/>
    <w:rsid w:val="00600D3C"/>
    <w:rsid w:val="00644F9E"/>
    <w:rsid w:val="00672F8D"/>
    <w:rsid w:val="006846A5"/>
    <w:rsid w:val="006C3D34"/>
    <w:rsid w:val="006E3832"/>
    <w:rsid w:val="006F5692"/>
    <w:rsid w:val="00703928"/>
    <w:rsid w:val="00711ECF"/>
    <w:rsid w:val="007455D2"/>
    <w:rsid w:val="00760400"/>
    <w:rsid w:val="0076353E"/>
    <w:rsid w:val="00797C58"/>
    <w:rsid w:val="007A7699"/>
    <w:rsid w:val="007B3B85"/>
    <w:rsid w:val="00801D40"/>
    <w:rsid w:val="0081571B"/>
    <w:rsid w:val="00831263"/>
    <w:rsid w:val="00844C53"/>
    <w:rsid w:val="00856395"/>
    <w:rsid w:val="00870433"/>
    <w:rsid w:val="008D474F"/>
    <w:rsid w:val="008E1FE7"/>
    <w:rsid w:val="009971CF"/>
    <w:rsid w:val="009F0421"/>
    <w:rsid w:val="00A0418A"/>
    <w:rsid w:val="00A13DCE"/>
    <w:rsid w:val="00A40C44"/>
    <w:rsid w:val="00A87937"/>
    <w:rsid w:val="00AD2F5B"/>
    <w:rsid w:val="00AD4ED1"/>
    <w:rsid w:val="00AD719F"/>
    <w:rsid w:val="00AE1318"/>
    <w:rsid w:val="00AE7F8C"/>
    <w:rsid w:val="00AF1F54"/>
    <w:rsid w:val="00B038C3"/>
    <w:rsid w:val="00B866A0"/>
    <w:rsid w:val="00BB392B"/>
    <w:rsid w:val="00BC008B"/>
    <w:rsid w:val="00BE74EC"/>
    <w:rsid w:val="00C26233"/>
    <w:rsid w:val="00C43A86"/>
    <w:rsid w:val="00D31887"/>
    <w:rsid w:val="00D450FF"/>
    <w:rsid w:val="00D47F16"/>
    <w:rsid w:val="00D63251"/>
    <w:rsid w:val="00D65BB0"/>
    <w:rsid w:val="00D67D7C"/>
    <w:rsid w:val="00DB303D"/>
    <w:rsid w:val="00DB42A1"/>
    <w:rsid w:val="00DC1FBA"/>
    <w:rsid w:val="00DC6188"/>
    <w:rsid w:val="00DD7F0E"/>
    <w:rsid w:val="00DE1AEC"/>
    <w:rsid w:val="00E0235F"/>
    <w:rsid w:val="00E07738"/>
    <w:rsid w:val="00E13C8A"/>
    <w:rsid w:val="00E34A60"/>
    <w:rsid w:val="00E35628"/>
    <w:rsid w:val="00E64525"/>
    <w:rsid w:val="00E73C30"/>
    <w:rsid w:val="00EC32BB"/>
    <w:rsid w:val="00EE7852"/>
    <w:rsid w:val="00EF3D5E"/>
    <w:rsid w:val="00EF5772"/>
    <w:rsid w:val="00F02A74"/>
    <w:rsid w:val="00F115E3"/>
    <w:rsid w:val="00F11899"/>
    <w:rsid w:val="00F24F24"/>
    <w:rsid w:val="00F30FF2"/>
    <w:rsid w:val="00F870D7"/>
    <w:rsid w:val="00FA23A2"/>
    <w:rsid w:val="00FA4DBA"/>
    <w:rsid w:val="00FD17A4"/>
    <w:rsid w:val="00FE018E"/>
    <w:rsid w:val="00FE7745"/>
    <w:rsid w:val="00FF026C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7B4F"/>
  <w15:docId w15:val="{0D63AF42-E906-4E3A-892B-CE8BF401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95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next w:val="2"/>
    <w:link w:val="10"/>
    <w:uiPriority w:val="9"/>
    <w:qFormat/>
    <w:rsid w:val="00856395"/>
    <w:pPr>
      <w:keepNext/>
      <w:numPr>
        <w:numId w:val="8"/>
      </w:numPr>
      <w:spacing w:before="120" w:after="120"/>
      <w:jc w:val="both"/>
      <w:outlineLvl w:val="0"/>
    </w:pPr>
    <w:rPr>
      <w:rFonts w:ascii="Times New Roman" w:eastAsiaTheme="majorEastAsia" w:hAnsi="Times New Roman" w:cstheme="majorBidi"/>
      <w:b/>
      <w:bCs/>
      <w:caps/>
      <w:sz w:val="22"/>
      <w:szCs w:val="28"/>
    </w:rPr>
  </w:style>
  <w:style w:type="paragraph" w:styleId="2">
    <w:name w:val="heading 2"/>
    <w:next w:val="3"/>
    <w:link w:val="20"/>
    <w:uiPriority w:val="9"/>
    <w:unhideWhenUsed/>
    <w:qFormat/>
    <w:rsid w:val="00856395"/>
    <w:pPr>
      <w:numPr>
        <w:ilvl w:val="1"/>
        <w:numId w:val="8"/>
      </w:numPr>
      <w:spacing w:before="120" w:after="120"/>
      <w:jc w:val="both"/>
      <w:outlineLvl w:val="1"/>
    </w:pPr>
    <w:rPr>
      <w:rFonts w:ascii="Times New Roman" w:eastAsiaTheme="majorEastAsia" w:hAnsi="Times New Roman" w:cstheme="majorBidi"/>
      <w:bCs/>
      <w:sz w:val="22"/>
      <w:szCs w:val="26"/>
    </w:rPr>
  </w:style>
  <w:style w:type="paragraph" w:styleId="3">
    <w:name w:val="heading 3"/>
    <w:next w:val="4"/>
    <w:link w:val="30"/>
    <w:uiPriority w:val="9"/>
    <w:unhideWhenUsed/>
    <w:qFormat/>
    <w:rsid w:val="00856395"/>
    <w:pPr>
      <w:numPr>
        <w:ilvl w:val="2"/>
        <w:numId w:val="8"/>
      </w:numPr>
      <w:spacing w:before="120" w:after="120"/>
      <w:jc w:val="both"/>
      <w:outlineLvl w:val="2"/>
    </w:pPr>
    <w:rPr>
      <w:rFonts w:ascii="Times New Roman" w:eastAsiaTheme="majorEastAsia" w:hAnsi="Times New Roman" w:cstheme="majorBidi"/>
      <w:bCs/>
      <w:sz w:val="22"/>
      <w:szCs w:val="22"/>
    </w:rPr>
  </w:style>
  <w:style w:type="paragraph" w:styleId="4">
    <w:name w:val="heading 4"/>
    <w:next w:val="5"/>
    <w:link w:val="40"/>
    <w:uiPriority w:val="9"/>
    <w:unhideWhenUsed/>
    <w:qFormat/>
    <w:rsid w:val="00856395"/>
    <w:pPr>
      <w:numPr>
        <w:ilvl w:val="3"/>
        <w:numId w:val="8"/>
      </w:numPr>
      <w:spacing w:before="120" w:after="120"/>
      <w:jc w:val="both"/>
      <w:outlineLvl w:val="3"/>
    </w:pPr>
    <w:rPr>
      <w:rFonts w:ascii="Times New Roman" w:eastAsiaTheme="majorEastAsia" w:hAnsi="Times New Roman" w:cstheme="majorBidi"/>
      <w:bCs/>
      <w:iCs/>
      <w:sz w:val="22"/>
      <w:szCs w:val="22"/>
    </w:rPr>
  </w:style>
  <w:style w:type="paragraph" w:styleId="5">
    <w:name w:val="heading 5"/>
    <w:next w:val="6"/>
    <w:link w:val="50"/>
    <w:uiPriority w:val="9"/>
    <w:unhideWhenUsed/>
    <w:qFormat/>
    <w:rsid w:val="00856395"/>
    <w:pPr>
      <w:numPr>
        <w:ilvl w:val="4"/>
        <w:numId w:val="8"/>
      </w:numPr>
      <w:spacing w:before="120" w:after="120"/>
      <w:jc w:val="both"/>
      <w:outlineLvl w:val="4"/>
    </w:pPr>
    <w:rPr>
      <w:rFonts w:ascii="Times New Roman" w:eastAsiaTheme="majorEastAsia" w:hAnsi="Times New Roman" w:cstheme="majorBidi"/>
      <w:sz w:val="22"/>
      <w:szCs w:val="20"/>
      <w:lang w:val="en-GB"/>
    </w:rPr>
  </w:style>
  <w:style w:type="paragraph" w:styleId="6">
    <w:name w:val="heading 6"/>
    <w:next w:val="7"/>
    <w:link w:val="60"/>
    <w:uiPriority w:val="9"/>
    <w:unhideWhenUsed/>
    <w:qFormat/>
    <w:rsid w:val="00856395"/>
    <w:pPr>
      <w:numPr>
        <w:ilvl w:val="5"/>
        <w:numId w:val="8"/>
      </w:numPr>
      <w:spacing w:before="120" w:after="120"/>
      <w:jc w:val="both"/>
      <w:outlineLvl w:val="5"/>
    </w:pPr>
    <w:rPr>
      <w:rFonts w:ascii="Times New Roman" w:eastAsiaTheme="majorEastAsia" w:hAnsi="Times New Roman" w:cstheme="majorBidi"/>
      <w:iCs/>
      <w:sz w:val="22"/>
      <w:szCs w:val="22"/>
    </w:rPr>
  </w:style>
  <w:style w:type="paragraph" w:styleId="7">
    <w:name w:val="heading 7"/>
    <w:next w:val="8"/>
    <w:link w:val="70"/>
    <w:uiPriority w:val="9"/>
    <w:unhideWhenUsed/>
    <w:qFormat/>
    <w:rsid w:val="00856395"/>
    <w:pPr>
      <w:numPr>
        <w:ilvl w:val="6"/>
        <w:numId w:val="8"/>
      </w:numPr>
      <w:spacing w:before="120" w:after="120"/>
      <w:jc w:val="both"/>
      <w:outlineLvl w:val="6"/>
    </w:pPr>
    <w:rPr>
      <w:rFonts w:ascii="Times New Roman" w:eastAsiaTheme="majorEastAsia" w:hAnsi="Times New Roman" w:cstheme="majorBidi"/>
      <w:iCs/>
      <w:sz w:val="22"/>
      <w:szCs w:val="22"/>
    </w:rPr>
  </w:style>
  <w:style w:type="paragraph" w:styleId="8">
    <w:name w:val="heading 8"/>
    <w:next w:val="a"/>
    <w:link w:val="80"/>
    <w:uiPriority w:val="9"/>
    <w:unhideWhenUsed/>
    <w:qFormat/>
    <w:rsid w:val="00856395"/>
    <w:pPr>
      <w:keepNext/>
      <w:keepLines/>
      <w:numPr>
        <w:ilvl w:val="7"/>
        <w:numId w:val="8"/>
      </w:numPr>
      <w:spacing w:before="200"/>
      <w:jc w:val="both"/>
      <w:outlineLvl w:val="7"/>
    </w:pPr>
    <w:rPr>
      <w:rFonts w:ascii="Times New Roman" w:eastAsiaTheme="majorEastAsia" w:hAnsi="Times New Roman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56395"/>
    <w:pPr>
      <w:keepNext/>
      <w:keepLines/>
      <w:numPr>
        <w:ilvl w:val="8"/>
        <w:numId w:val="8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395"/>
    <w:rPr>
      <w:rFonts w:ascii="Times New Roman" w:eastAsiaTheme="majorEastAsia" w:hAnsi="Times New Roman" w:cstheme="majorBidi"/>
      <w:b/>
      <w:bCs/>
      <w:caps/>
      <w:sz w:val="22"/>
      <w:szCs w:val="28"/>
    </w:rPr>
  </w:style>
  <w:style w:type="character" w:customStyle="1" w:styleId="20">
    <w:name w:val="Заголовок 2 Знак"/>
    <w:basedOn w:val="a0"/>
    <w:link w:val="2"/>
    <w:uiPriority w:val="9"/>
    <w:rsid w:val="00856395"/>
    <w:rPr>
      <w:rFonts w:ascii="Times New Roman" w:eastAsiaTheme="majorEastAsia" w:hAnsi="Times New Roman" w:cstheme="majorBidi"/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856395"/>
    <w:rPr>
      <w:rFonts w:ascii="Times New Roman" w:eastAsiaTheme="majorEastAsia" w:hAnsi="Times New Roman" w:cstheme="majorBidi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856395"/>
    <w:rPr>
      <w:rFonts w:ascii="Times New Roman" w:eastAsiaTheme="majorEastAsia" w:hAnsi="Times New Roman" w:cstheme="majorBidi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856395"/>
    <w:rPr>
      <w:rFonts w:ascii="Times New Roman" w:eastAsiaTheme="majorEastAsia" w:hAnsi="Times New Roman" w:cstheme="majorBidi"/>
      <w:sz w:val="22"/>
      <w:szCs w:val="20"/>
      <w:lang w:val="en-GB"/>
    </w:rPr>
  </w:style>
  <w:style w:type="character" w:customStyle="1" w:styleId="60">
    <w:name w:val="Заголовок 6 Знак"/>
    <w:basedOn w:val="a0"/>
    <w:link w:val="6"/>
    <w:uiPriority w:val="9"/>
    <w:rsid w:val="00856395"/>
    <w:rPr>
      <w:rFonts w:ascii="Times New Roman" w:eastAsiaTheme="majorEastAsia" w:hAnsi="Times New Roman" w:cstheme="majorBidi"/>
      <w:i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6395"/>
    <w:rPr>
      <w:rFonts w:ascii="Times New Roman" w:eastAsiaTheme="majorEastAsia" w:hAnsi="Times New Roman" w:cstheme="majorBidi"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56395"/>
    <w:rPr>
      <w:rFonts w:ascii="Times New Roman" w:eastAsiaTheme="majorEastAsia" w:hAnsi="Times New Roman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63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395"/>
    <w:rPr>
      <w:rFonts w:eastAsiaTheme="minorEastAsia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395"/>
    <w:rPr>
      <w:rFonts w:eastAsiaTheme="minorEastAsia"/>
      <w:sz w:val="22"/>
      <w:szCs w:val="22"/>
      <w:lang w:eastAsia="ru-RU"/>
    </w:rPr>
  </w:style>
  <w:style w:type="paragraph" w:styleId="a7">
    <w:name w:val="Balloon Text"/>
    <w:basedOn w:val="a"/>
    <w:link w:val="a8"/>
    <w:semiHidden/>
    <w:unhideWhenUsed/>
    <w:rsid w:val="0085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5639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856395"/>
    <w:rPr>
      <w:sz w:val="22"/>
      <w:szCs w:val="22"/>
    </w:rPr>
  </w:style>
  <w:style w:type="paragraph" w:styleId="21">
    <w:name w:val="Body Text Indent 2"/>
    <w:basedOn w:val="a"/>
    <w:link w:val="22"/>
    <w:rsid w:val="008563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56395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заголовок 1"/>
    <w:basedOn w:val="a"/>
    <w:next w:val="a"/>
    <w:rsid w:val="00856395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b">
    <w:name w:val="Таблицы (моноширинный)"/>
    <w:basedOn w:val="a"/>
    <w:next w:val="a"/>
    <w:rsid w:val="0085639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customStyle="1" w:styleId="ac">
    <w:name w:val="Письмо"/>
    <w:basedOn w:val="a"/>
    <w:rsid w:val="0085639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856395"/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395"/>
  </w:style>
  <w:style w:type="paragraph" w:customStyle="1" w:styleId="ConsPlusTitle">
    <w:name w:val="ConsPlusTitle"/>
    <w:rsid w:val="0085639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e">
    <w:name w:val="List Paragraph"/>
    <w:basedOn w:val="a"/>
    <w:uiPriority w:val="34"/>
    <w:qFormat/>
    <w:rsid w:val="00856395"/>
    <w:pPr>
      <w:spacing w:after="60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numbering" w:styleId="111111">
    <w:name w:val="Outline List 2"/>
    <w:basedOn w:val="a2"/>
    <w:semiHidden/>
    <w:unhideWhenUsed/>
    <w:rsid w:val="00856395"/>
    <w:pPr>
      <w:numPr>
        <w:numId w:val="1"/>
      </w:numPr>
    </w:pPr>
  </w:style>
  <w:style w:type="character" w:styleId="af">
    <w:name w:val="annotation reference"/>
    <w:basedOn w:val="a0"/>
    <w:unhideWhenUsed/>
    <w:rsid w:val="00856395"/>
    <w:rPr>
      <w:sz w:val="16"/>
      <w:szCs w:val="16"/>
    </w:rPr>
  </w:style>
  <w:style w:type="paragraph" w:styleId="af0">
    <w:name w:val="annotation text"/>
    <w:basedOn w:val="a"/>
    <w:link w:val="af1"/>
    <w:unhideWhenUsed/>
    <w:rsid w:val="0085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56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nhideWhenUsed/>
    <w:rsid w:val="00856395"/>
    <w:rPr>
      <w:b/>
      <w:bCs/>
    </w:rPr>
  </w:style>
  <w:style w:type="character" w:customStyle="1" w:styleId="af3">
    <w:name w:val="Тема примечания Знак"/>
    <w:basedOn w:val="af1"/>
    <w:link w:val="af2"/>
    <w:rsid w:val="008563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basedOn w:val="a0"/>
    <w:unhideWhenUsed/>
    <w:rsid w:val="00856395"/>
    <w:rPr>
      <w:color w:val="0563C1" w:themeColor="hyperlink"/>
      <w:u w:val="single"/>
    </w:rPr>
  </w:style>
  <w:style w:type="character" w:customStyle="1" w:styleId="FontStyle12">
    <w:name w:val="Font Style12"/>
    <w:rsid w:val="0085639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-1">
    <w:name w:val="Style-1"/>
    <w:rsid w:val="00856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2">
    <w:name w:val="Style-2"/>
    <w:rsid w:val="00856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Style">
    <w:name w:val="ListStyle"/>
    <w:rsid w:val="00856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3">
    <w:name w:val="Style-3"/>
    <w:rsid w:val="00856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4">
    <w:name w:val="Style-4"/>
    <w:rsid w:val="00856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5">
    <w:name w:val="Style-5"/>
    <w:rsid w:val="00856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6">
    <w:name w:val="Style-6"/>
    <w:rsid w:val="00856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7">
    <w:name w:val="Style-7"/>
    <w:rsid w:val="00856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8">
    <w:name w:val="Style-8"/>
    <w:rsid w:val="00856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rsid w:val="00856395"/>
  </w:style>
  <w:style w:type="paragraph" w:customStyle="1" w:styleId="Style4">
    <w:name w:val="Style4"/>
    <w:basedOn w:val="a"/>
    <w:rsid w:val="00856395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85639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856395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6">
    <w:name w:val="Font Style16"/>
    <w:rsid w:val="00856395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14">
    <w:name w:val="Font Style14"/>
    <w:rsid w:val="00856395"/>
    <w:rPr>
      <w:rFonts w:ascii="Times New Roman" w:hAnsi="Times New Roman" w:cs="Times New Roman"/>
      <w:b/>
      <w:bCs/>
      <w:color w:val="000000"/>
      <w:spacing w:val="-10"/>
      <w:sz w:val="16"/>
      <w:szCs w:val="16"/>
    </w:rPr>
  </w:style>
  <w:style w:type="paragraph" w:customStyle="1" w:styleId="ConsPlusNonformat">
    <w:name w:val="ConsPlusNonformat"/>
    <w:rsid w:val="008563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63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uiPriority w:val="59"/>
    <w:rsid w:val="0085639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85639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7">
    <w:name w:val="Текст сноски Знак"/>
    <w:basedOn w:val="a0"/>
    <w:link w:val="af6"/>
    <w:uiPriority w:val="99"/>
    <w:rsid w:val="0085639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footnote reference"/>
    <w:uiPriority w:val="99"/>
    <w:rsid w:val="00856395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856395"/>
  </w:style>
  <w:style w:type="paragraph" w:customStyle="1" w:styleId="ConsPlusNormal">
    <w:name w:val="ConsPlusNormal"/>
    <w:rsid w:val="008563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"/>
    <w:basedOn w:val="a"/>
    <w:link w:val="afa"/>
    <w:rsid w:val="0085639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856395"/>
    <w:rPr>
      <w:rFonts w:ascii="Arial" w:eastAsia="Times New Roman" w:hAnsi="Arial" w:cs="Arial"/>
      <w:lang w:eastAsia="ru-RU"/>
    </w:rPr>
  </w:style>
  <w:style w:type="character" w:customStyle="1" w:styleId="apple-style-span">
    <w:name w:val="apple-style-span"/>
    <w:basedOn w:val="a0"/>
    <w:rsid w:val="00856395"/>
  </w:style>
  <w:style w:type="table" w:customStyle="1" w:styleId="23">
    <w:name w:val="Сетка таблицы2"/>
    <w:basedOn w:val="a1"/>
    <w:next w:val="ad"/>
    <w:uiPriority w:val="59"/>
    <w:rsid w:val="0085639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59"/>
    <w:rsid w:val="0085639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856395"/>
  </w:style>
  <w:style w:type="table" w:customStyle="1" w:styleId="41">
    <w:name w:val="Сетка таблицы4"/>
    <w:basedOn w:val="a1"/>
    <w:next w:val="ad"/>
    <w:rsid w:val="0085639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856395"/>
  </w:style>
  <w:style w:type="table" w:customStyle="1" w:styleId="51">
    <w:name w:val="Сетка таблицы5"/>
    <w:basedOn w:val="a1"/>
    <w:next w:val="ad"/>
    <w:uiPriority w:val="59"/>
    <w:rsid w:val="0085639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85639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85639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d"/>
    <w:uiPriority w:val="59"/>
    <w:rsid w:val="00856395"/>
    <w:rPr>
      <w:rFonts w:ascii="Arial" w:eastAsia="Arial" w:hAnsi="Arial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Table Grid 1"/>
    <w:basedOn w:val="a1"/>
    <w:rsid w:val="0085639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a">
    <w:name w:val="Без интервала Знак"/>
    <w:basedOn w:val="a0"/>
    <w:link w:val="a9"/>
    <w:uiPriority w:val="1"/>
    <w:rsid w:val="00856395"/>
    <w:rPr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85639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56395"/>
    <w:rPr>
      <w:rFonts w:eastAsiaTheme="minorEastAsia"/>
      <w:sz w:val="16"/>
      <w:szCs w:val="16"/>
      <w:lang w:eastAsia="ru-RU"/>
    </w:rPr>
  </w:style>
  <w:style w:type="character" w:styleId="afb">
    <w:name w:val="Subtle Emphasis"/>
    <w:basedOn w:val="a0"/>
    <w:uiPriority w:val="19"/>
    <w:qFormat/>
    <w:rsid w:val="00856395"/>
    <w:rPr>
      <w:i/>
      <w:iCs/>
      <w:color w:val="808080" w:themeColor="text1" w:themeTint="7F"/>
    </w:rPr>
  </w:style>
  <w:style w:type="paragraph" w:styleId="afc">
    <w:name w:val="Revision"/>
    <w:hidden/>
    <w:uiPriority w:val="99"/>
    <w:semiHidden/>
    <w:rsid w:val="00856395"/>
    <w:rPr>
      <w:rFonts w:eastAsiaTheme="minorEastAsia"/>
      <w:sz w:val="22"/>
      <w:szCs w:val="22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8563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856395"/>
    <w:rPr>
      <w:rFonts w:ascii="Times New Roman" w:eastAsiaTheme="minorEastAsia" w:hAnsi="Times New Roman" w:cs="Times New Roman"/>
      <w:lang w:eastAsia="ru-RU"/>
    </w:rPr>
  </w:style>
  <w:style w:type="character" w:styleId="aff">
    <w:name w:val="Strong"/>
    <w:basedOn w:val="a0"/>
    <w:uiPriority w:val="22"/>
    <w:qFormat/>
    <w:rsid w:val="00856395"/>
    <w:rPr>
      <w:b/>
      <w:bCs/>
    </w:rPr>
  </w:style>
  <w:style w:type="character" w:customStyle="1" w:styleId="apple-converted-space">
    <w:name w:val="apple-converted-space"/>
    <w:basedOn w:val="a0"/>
    <w:rsid w:val="00856395"/>
  </w:style>
  <w:style w:type="character" w:customStyle="1" w:styleId="src2">
    <w:name w:val="src2"/>
    <w:basedOn w:val="a0"/>
    <w:rsid w:val="0085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Rachitskaya</dc:creator>
  <cp:lastModifiedBy>Malyavin Aleksander</cp:lastModifiedBy>
  <cp:revision>6</cp:revision>
  <cp:lastPrinted>2017-06-16T14:44:00Z</cp:lastPrinted>
  <dcterms:created xsi:type="dcterms:W3CDTF">2017-06-23T13:04:00Z</dcterms:created>
  <dcterms:modified xsi:type="dcterms:W3CDTF">2017-06-26T09:55:00Z</dcterms:modified>
</cp:coreProperties>
</file>