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F5" w:rsidRDefault="006A2894" w:rsidP="009D75C2">
      <w:pPr>
        <w:spacing w:before="71" w:after="0" w:line="240" w:lineRule="auto"/>
        <w:ind w:left="102" w:right="122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b/>
          <w:bCs/>
          <w:spacing w:val="-4"/>
          <w:sz w:val="24"/>
          <w:szCs w:val="24"/>
          <w:lang w:val="ru-RU"/>
        </w:rPr>
        <w:t>ж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ые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олл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г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!</w:t>
      </w:r>
    </w:p>
    <w:p w:rsidR="00FA71C3" w:rsidRPr="00F37C9A" w:rsidRDefault="00FA71C3" w:rsidP="00FA71C3">
      <w:pPr>
        <w:spacing w:before="71" w:after="0" w:line="240" w:lineRule="auto"/>
        <w:ind w:left="102" w:right="122"/>
        <w:jc w:val="both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A54684" w:rsidRDefault="00FA71C3" w:rsidP="00FA71C3">
      <w:pPr>
        <w:ind w:right="48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Позвольте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ож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ть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ч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тоя</w:t>
      </w:r>
      <w:r w:rsidRPr="00F37C9A">
        <w:rPr>
          <w:rFonts w:ascii="Arial" w:eastAsia="Times New Roman" w:hAnsi="Arial" w:cs="Arial"/>
          <w:spacing w:val="7"/>
          <w:sz w:val="24"/>
          <w:szCs w:val="24"/>
          <w:lang w:val="ru-RU"/>
        </w:rPr>
        <w:t>щ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м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ятии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ще 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з</w:t>
      </w:r>
      <w:r w:rsidRPr="00F37C9A">
        <w:rPr>
          <w:rFonts w:ascii="Arial" w:eastAsia="Times New Roman" w:hAnsi="Arial" w:cs="Arial"/>
          <w:spacing w:val="6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обр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ть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ше вн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ма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е, что</w:t>
      </w:r>
      <w:r w:rsidR="003F21DE">
        <w:rPr>
          <w:rFonts w:ascii="Arial" w:eastAsia="Times New Roman" w:hAnsi="Arial" w:cs="Arial"/>
          <w:sz w:val="24"/>
          <w:szCs w:val="24"/>
          <w:lang w:val="ru-RU"/>
        </w:rPr>
        <w:t xml:space="preserve"> Фонд Сколков в рамках программы «Участие в выставках и конференциях» </w:t>
      </w:r>
      <w:r w:rsidR="00A54684">
        <w:rPr>
          <w:rFonts w:ascii="Arial" w:eastAsia="Times New Roman" w:hAnsi="Arial" w:cs="Arial"/>
          <w:sz w:val="24"/>
          <w:szCs w:val="24"/>
          <w:lang w:val="ru-RU"/>
        </w:rPr>
        <w:t xml:space="preserve">предоставляет резидентам возможность компенсации/авансирования расходов на участие в мероприятии. </w:t>
      </w:r>
    </w:p>
    <w:p w:rsidR="00FA71C3" w:rsidRDefault="00A54684" w:rsidP="00FA71C3">
      <w:pPr>
        <w:ind w:right="48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3F21DE">
        <w:rPr>
          <w:rFonts w:ascii="Arial" w:eastAsia="Times New Roman" w:hAnsi="Arial" w:cs="Arial"/>
          <w:sz w:val="24"/>
          <w:szCs w:val="24"/>
          <w:lang w:val="ru-RU"/>
        </w:rPr>
        <w:t xml:space="preserve"> течение 12 месяцев с даты предоставления статуса участника и п</w:t>
      </w:r>
      <w:r w:rsidR="003F21DE" w:rsidRPr="003F21DE">
        <w:rPr>
          <w:rFonts w:ascii="Arial" w:eastAsia="Times New Roman" w:hAnsi="Arial" w:cs="Arial"/>
          <w:sz w:val="24"/>
          <w:szCs w:val="24"/>
          <w:lang w:val="ru-RU"/>
        </w:rPr>
        <w:t>ри участии бизнес миссии Фонда</w:t>
      </w:r>
      <w:r w:rsidR="003F21D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A71C3"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за счет средств </w:t>
      </w:r>
      <w:proofErr w:type="spellStart"/>
      <w:r w:rsidR="00FA71C3" w:rsidRPr="00F37C9A">
        <w:rPr>
          <w:rFonts w:ascii="Arial" w:eastAsia="Times New Roman" w:hAnsi="Arial" w:cs="Arial"/>
          <w:sz w:val="24"/>
          <w:szCs w:val="24"/>
          <w:lang w:val="ru-RU"/>
        </w:rPr>
        <w:t>микрогранта</w:t>
      </w:r>
      <w:proofErr w:type="spellEnd"/>
      <w:r w:rsidR="00FA71C3"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 могут быть </w:t>
      </w:r>
      <w:r w:rsidR="003F21DE">
        <w:rPr>
          <w:rFonts w:ascii="Arial" w:eastAsia="Times New Roman" w:hAnsi="Arial" w:cs="Arial"/>
          <w:sz w:val="24"/>
          <w:szCs w:val="24"/>
          <w:lang w:val="ru-RU"/>
        </w:rPr>
        <w:t xml:space="preserve">компенсированы/авансированы 100% </w:t>
      </w:r>
      <w:r w:rsidR="00FA71C3" w:rsidRPr="00F37C9A">
        <w:rPr>
          <w:rFonts w:ascii="Arial" w:eastAsia="Times New Roman" w:hAnsi="Arial" w:cs="Arial"/>
          <w:sz w:val="24"/>
          <w:szCs w:val="24"/>
          <w:lang w:val="ru-RU"/>
        </w:rPr>
        <w:t>расходов.</w:t>
      </w:r>
      <w:r w:rsidR="00FA71C3" w:rsidRPr="00F37C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3F21DE">
        <w:rPr>
          <w:rFonts w:ascii="Arial" w:eastAsia="Times New Roman" w:hAnsi="Arial" w:cs="Arial"/>
          <w:sz w:val="24"/>
          <w:szCs w:val="24"/>
          <w:lang w:val="ru-RU"/>
        </w:rPr>
        <w:t xml:space="preserve">Для участников, у которых с даты предоставления статуса прошло более 12 месяцев, </w:t>
      </w:r>
      <w:r w:rsidR="003F21DE"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за счет средств </w:t>
      </w:r>
      <w:proofErr w:type="spellStart"/>
      <w:r w:rsidR="003F21DE" w:rsidRPr="00F37C9A">
        <w:rPr>
          <w:rFonts w:ascii="Arial" w:eastAsia="Times New Roman" w:hAnsi="Arial" w:cs="Arial"/>
          <w:sz w:val="24"/>
          <w:szCs w:val="24"/>
          <w:lang w:val="ru-RU"/>
        </w:rPr>
        <w:t>микрогранта</w:t>
      </w:r>
      <w:proofErr w:type="spellEnd"/>
      <w:r w:rsidR="003F21DE"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 могут быть </w:t>
      </w:r>
      <w:r w:rsidR="003F21DE">
        <w:rPr>
          <w:rFonts w:ascii="Arial" w:eastAsia="Times New Roman" w:hAnsi="Arial" w:cs="Arial"/>
          <w:sz w:val="24"/>
          <w:szCs w:val="24"/>
          <w:lang w:val="ru-RU"/>
        </w:rPr>
        <w:t>компенсированы/авансированы</w:t>
      </w:r>
      <w:r w:rsidR="003F21DE">
        <w:rPr>
          <w:rFonts w:ascii="Arial" w:eastAsia="Times New Roman" w:hAnsi="Arial" w:cs="Arial"/>
          <w:sz w:val="24"/>
          <w:szCs w:val="24"/>
          <w:lang w:val="ru-RU"/>
        </w:rPr>
        <w:t xml:space="preserve"> 75% расходов. </w:t>
      </w:r>
    </w:p>
    <w:p w:rsidR="00A54684" w:rsidRPr="003F21DE" w:rsidRDefault="00A54684" w:rsidP="00A54684">
      <w:pPr>
        <w:ind w:right="48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Участие в мероприятии допускается </w:t>
      </w:r>
      <w:r w:rsidRPr="00A54684">
        <w:rPr>
          <w:rFonts w:ascii="Arial" w:eastAsia="Times New Roman" w:hAnsi="Arial" w:cs="Arial"/>
          <w:sz w:val="24"/>
          <w:szCs w:val="24"/>
          <w:lang w:val="ru-RU"/>
        </w:rPr>
        <w:t>в качестве экспонента, докладчика и/или в иных аналогичных формах и представляет результат</w:t>
      </w:r>
      <w:bookmarkStart w:id="0" w:name="_GoBack"/>
      <w:bookmarkEnd w:id="0"/>
      <w:r w:rsidRPr="00A54684">
        <w:rPr>
          <w:rFonts w:ascii="Arial" w:eastAsia="Times New Roman" w:hAnsi="Arial" w:cs="Arial"/>
          <w:sz w:val="24"/>
          <w:szCs w:val="24"/>
          <w:lang w:val="ru-RU"/>
        </w:rPr>
        <w:t>ы исследовательской деятельности, осуществляемой в рамках участия в проекте «Сколково» и соответствующей инновационному приоритету (приоритетам), присвоенному проекту (проектам) участника проекта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FA71C3" w:rsidRDefault="00FA71C3" w:rsidP="00FA71C3">
      <w:pPr>
        <w:ind w:right="48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Спи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ок </w:t>
      </w:r>
      <w:r w:rsidRPr="00F37C9A">
        <w:rPr>
          <w:rFonts w:ascii="Arial" w:eastAsia="Times New Roman" w:hAnsi="Arial" w:cs="Arial"/>
          <w:spacing w:val="-3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тер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лов,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оторые</w:t>
      </w:r>
      <w:r w:rsidRPr="00F37C9A">
        <w:rPr>
          <w:rFonts w:ascii="Arial" w:eastAsia="Times New Roman" w:hAnsi="Arial" w:cs="Arial"/>
          <w:spacing w:val="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об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х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мо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до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та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ь в Фо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д при подаче заявки на предоставление </w:t>
      </w:r>
      <w:proofErr w:type="spellStart"/>
      <w:r w:rsidRPr="00F37C9A">
        <w:rPr>
          <w:rFonts w:ascii="Arial" w:eastAsia="Times New Roman" w:hAnsi="Arial" w:cs="Arial"/>
          <w:sz w:val="24"/>
          <w:szCs w:val="24"/>
          <w:lang w:val="ru-RU"/>
        </w:rPr>
        <w:t>Микрогранта</w:t>
      </w:r>
      <w:proofErr w:type="spellEnd"/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 для компенсации понесенных расходов или отчета по одобренной заявке на планируемые расходы:</w:t>
      </w:r>
    </w:p>
    <w:p w:rsidR="00FA71C3" w:rsidRPr="00FA71C3" w:rsidRDefault="00FA71C3" w:rsidP="00FA71C3">
      <w:pPr>
        <w:pStyle w:val="a3"/>
        <w:numPr>
          <w:ilvl w:val="0"/>
          <w:numId w:val="5"/>
        </w:numPr>
        <w:ind w:left="0" w:right="48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A71C3">
        <w:rPr>
          <w:rFonts w:ascii="Arial" w:eastAsia="Times New Roman" w:hAnsi="Arial" w:cs="Arial"/>
          <w:sz w:val="24"/>
          <w:szCs w:val="24"/>
          <w:lang w:val="ru-RU"/>
        </w:rPr>
        <w:t>Фот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о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 xml:space="preserve">- 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Pr="00FA71C3">
        <w:rPr>
          <w:rFonts w:ascii="Arial" w:eastAsia="Times New Roman" w:hAnsi="Arial" w:cs="Arial"/>
          <w:spacing w:val="25"/>
          <w:sz w:val="24"/>
          <w:szCs w:val="24"/>
          <w:lang w:val="ru-RU"/>
        </w:rPr>
        <w:t xml:space="preserve"> 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A71C3">
        <w:rPr>
          <w:rFonts w:ascii="Arial" w:eastAsia="Times New Roman" w:hAnsi="Arial" w:cs="Arial"/>
          <w:spacing w:val="-2"/>
          <w:sz w:val="24"/>
          <w:szCs w:val="24"/>
          <w:lang w:val="ru-RU"/>
        </w:rPr>
        <w:t>и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д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ма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тер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 xml:space="preserve">лы, 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од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т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ржд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ющ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FA71C3">
        <w:rPr>
          <w:rFonts w:ascii="Arial" w:eastAsia="Times New Roman" w:hAnsi="Arial" w:cs="Arial"/>
          <w:spacing w:val="25"/>
          <w:sz w:val="24"/>
          <w:szCs w:val="24"/>
          <w:lang w:val="ru-RU"/>
        </w:rPr>
        <w:t xml:space="preserve"> </w:t>
      </w:r>
      <w:r w:rsidRPr="00FA71C3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ч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ас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A71C3">
        <w:rPr>
          <w:rFonts w:ascii="Arial" w:eastAsia="Times New Roman" w:hAnsi="Arial" w:cs="Arial"/>
          <w:spacing w:val="2"/>
          <w:sz w:val="24"/>
          <w:szCs w:val="24"/>
          <w:lang w:val="ru-RU"/>
        </w:rPr>
        <w:t>и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FA71C3">
        <w:rPr>
          <w:rFonts w:ascii="Arial" w:eastAsia="Times New Roman" w:hAnsi="Arial" w:cs="Arial"/>
          <w:spacing w:val="23"/>
          <w:sz w:val="24"/>
          <w:szCs w:val="24"/>
          <w:lang w:val="ru-RU"/>
        </w:rPr>
        <w:t xml:space="preserve"> 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A71C3">
        <w:rPr>
          <w:rFonts w:ascii="Arial" w:eastAsia="Times New Roman" w:hAnsi="Arial" w:cs="Arial"/>
          <w:spacing w:val="25"/>
          <w:sz w:val="24"/>
          <w:szCs w:val="24"/>
          <w:lang w:val="ru-RU"/>
        </w:rPr>
        <w:t xml:space="preserve"> 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ме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ро</w:t>
      </w:r>
      <w:r w:rsidRPr="00FA71C3">
        <w:rPr>
          <w:rFonts w:ascii="Arial" w:eastAsia="Times New Roman" w:hAnsi="Arial" w:cs="Arial"/>
          <w:spacing w:val="3"/>
          <w:sz w:val="24"/>
          <w:szCs w:val="24"/>
          <w:lang w:val="ru-RU"/>
        </w:rPr>
        <w:t>п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 xml:space="preserve">ятии, а также 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ч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лого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т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ип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A71C3">
        <w:rPr>
          <w:rFonts w:ascii="Arial" w:eastAsia="Times New Roman" w:hAnsi="Arial" w:cs="Arial"/>
          <w:spacing w:val="-2"/>
          <w:sz w:val="24"/>
          <w:szCs w:val="24"/>
          <w:lang w:val="ru-RU"/>
        </w:rPr>
        <w:t>С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к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ол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ово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н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те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д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FA71C3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A71C3">
        <w:rPr>
          <w:rFonts w:ascii="Arial" w:eastAsia="Times New Roman" w:hAnsi="Arial" w:cs="Arial"/>
          <w:spacing w:val="-2"/>
          <w:sz w:val="24"/>
          <w:szCs w:val="24"/>
          <w:lang w:val="ru-RU"/>
        </w:rPr>
        <w:t>о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бр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зц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х</w:t>
      </w:r>
      <w:r w:rsidRPr="00FA71C3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ро</w:t>
      </w:r>
      <w:r w:rsidRPr="00FA71C3">
        <w:rPr>
          <w:rFonts w:ascii="Arial" w:eastAsia="Times New Roman" w:hAnsi="Arial" w:cs="Arial"/>
          <w:spacing w:val="2"/>
          <w:sz w:val="24"/>
          <w:szCs w:val="24"/>
          <w:lang w:val="ru-RU"/>
        </w:rPr>
        <w:t>д</w:t>
      </w:r>
      <w:r w:rsidRPr="00FA71C3">
        <w:rPr>
          <w:rFonts w:ascii="Arial" w:eastAsia="Times New Roman" w:hAnsi="Arial" w:cs="Arial"/>
          <w:spacing w:val="-7"/>
          <w:sz w:val="24"/>
          <w:szCs w:val="24"/>
          <w:lang w:val="ru-RU"/>
        </w:rPr>
        <w:t>у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кции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з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та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ц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н</w:t>
      </w:r>
      <w:r w:rsidRPr="00FA71C3">
        <w:rPr>
          <w:rFonts w:ascii="Arial" w:eastAsia="Times New Roman" w:hAnsi="Arial" w:cs="Arial"/>
          <w:spacing w:val="-3"/>
          <w:sz w:val="24"/>
          <w:szCs w:val="24"/>
          <w:lang w:val="ru-RU"/>
        </w:rPr>
        <w:t>ы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 xml:space="preserve">х 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ма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тер</w:t>
      </w:r>
      <w:r w:rsidRPr="00FA71C3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A71C3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A71C3">
        <w:rPr>
          <w:rFonts w:ascii="Arial" w:eastAsia="Times New Roman" w:hAnsi="Arial" w:cs="Arial"/>
          <w:spacing w:val="2"/>
          <w:sz w:val="24"/>
          <w:szCs w:val="24"/>
          <w:lang w:val="ru-RU"/>
        </w:rPr>
        <w:t>х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B21DC9" w:rsidRPr="00F37C9A" w:rsidRDefault="00B21DC9" w:rsidP="0070145D">
      <w:pPr>
        <w:pStyle w:val="a3"/>
        <w:numPr>
          <w:ilvl w:val="0"/>
          <w:numId w:val="5"/>
        </w:numPr>
        <w:spacing w:after="0" w:line="240" w:lineRule="auto"/>
        <w:ind w:left="0" w:right="1131" w:firstLine="567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-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 б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й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дж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й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3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тн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 У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час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час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тво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вших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в </w:t>
      </w:r>
      <w:r w:rsidR="0070145D">
        <w:rPr>
          <w:rFonts w:ascii="Arial" w:eastAsia="Times New Roman" w:hAnsi="Arial" w:cs="Arial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ятии;</w:t>
      </w:r>
    </w:p>
    <w:p w:rsidR="00B21DC9" w:rsidRPr="00F37C9A" w:rsidRDefault="00B21DC9" w:rsidP="00FA71C3">
      <w:pPr>
        <w:pStyle w:val="a3"/>
        <w:numPr>
          <w:ilvl w:val="0"/>
          <w:numId w:val="5"/>
        </w:numPr>
        <w:tabs>
          <w:tab w:val="left" w:pos="94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-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рви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ч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3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х до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ме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тов,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од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ржд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ющ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х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есе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ые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ас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х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оды:</w:t>
      </w:r>
    </w:p>
    <w:p w:rsidR="006845FC" w:rsidRPr="00F37C9A" w:rsidRDefault="006845FC" w:rsidP="00FA71C3">
      <w:pPr>
        <w:tabs>
          <w:tab w:val="left" w:pos="940"/>
        </w:tabs>
        <w:spacing w:after="0" w:line="240" w:lineRule="auto"/>
        <w:ind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C516F5" w:rsidRPr="00FA71C3" w:rsidRDefault="006A2894" w:rsidP="00FA71C3">
      <w:pPr>
        <w:pStyle w:val="a3"/>
        <w:numPr>
          <w:ilvl w:val="0"/>
          <w:numId w:val="7"/>
        </w:numPr>
        <w:tabs>
          <w:tab w:val="left" w:pos="940"/>
        </w:tabs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Ко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ма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д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ровка р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бо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тн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к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ов</w:t>
      </w:r>
      <w:r w:rsidRPr="00FA71C3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з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 ком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ров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4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,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й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отч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т,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отч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 о вы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нн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й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 ком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ровке;</w:t>
      </w:r>
    </w:p>
    <w:p w:rsidR="00C516F5" w:rsidRPr="00F37C9A" w:rsidRDefault="006A2894" w:rsidP="00FA71C3">
      <w:pPr>
        <w:pStyle w:val="a3"/>
        <w:tabs>
          <w:tab w:val="left" w:pos="94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2)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Тр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п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орт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ые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ас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х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оды: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б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 (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ма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рш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-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вита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нци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я),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дочный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тало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отм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з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п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орта о</w:t>
      </w:r>
      <w:r w:rsidRPr="00F37C9A">
        <w:rPr>
          <w:rFonts w:ascii="Arial" w:eastAsia="Times New Roman" w:hAnsi="Arial" w:cs="Arial"/>
          <w:spacing w:val="-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есе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ч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гр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ц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ы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(ес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таковые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та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ь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),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46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pacing w:val="15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ан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F37C9A">
        <w:rPr>
          <w:rFonts w:ascii="Arial" w:eastAsia="Times New Roman" w:hAnsi="Arial" w:cs="Arial"/>
          <w:spacing w:val="1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рты</w:t>
      </w:r>
      <w:r w:rsidRPr="00F37C9A">
        <w:rPr>
          <w:rFonts w:ascii="Arial" w:eastAsia="Times New Roman" w:hAnsi="Arial" w:cs="Arial"/>
          <w:spacing w:val="1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об</w:t>
      </w:r>
      <w:r w:rsidRPr="00F37C9A">
        <w:rPr>
          <w:rFonts w:ascii="Arial" w:eastAsia="Times New Roman" w:hAnsi="Arial" w:cs="Arial"/>
          <w:spacing w:val="1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те</w:t>
      </w:r>
      <w:r w:rsidRPr="00F37C9A">
        <w:rPr>
          <w:rFonts w:ascii="Arial" w:eastAsia="Times New Roman" w:hAnsi="Arial" w:cs="Arial"/>
          <w:spacing w:val="1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тов,</w:t>
      </w:r>
      <w:r w:rsidRPr="00F37C9A">
        <w:rPr>
          <w:rFonts w:ascii="Arial" w:eastAsia="Times New Roman" w:hAnsi="Arial" w:cs="Arial"/>
          <w:spacing w:val="1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бо</w:t>
      </w:r>
      <w:r w:rsidRPr="00F37C9A">
        <w:rPr>
          <w:rFonts w:ascii="Arial" w:eastAsia="Times New Roman" w:hAnsi="Arial" w:cs="Arial"/>
          <w:spacing w:val="1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ан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ого</w:t>
      </w:r>
      <w:r w:rsidRPr="00F37C9A">
        <w:rPr>
          <w:rFonts w:ascii="Arial" w:eastAsia="Times New Roman" w:hAnsi="Arial" w:cs="Arial"/>
          <w:spacing w:val="1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сче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та об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тов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с о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ме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4"/>
          <w:sz w:val="24"/>
          <w:szCs w:val="24"/>
          <w:lang w:val="ru-RU"/>
        </w:rPr>
        <w:t>ч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тро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ьн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-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асс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овой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те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х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ник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 (д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ККТ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)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C516F5" w:rsidRPr="009D75C2" w:rsidRDefault="006A2894" w:rsidP="00FA71C3">
      <w:pPr>
        <w:pStyle w:val="a3"/>
        <w:tabs>
          <w:tab w:val="left" w:pos="94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3)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Р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ас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х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 xml:space="preserve">оды 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п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рож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в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ание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: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элек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нн</w:t>
      </w:r>
      <w:r w:rsidRPr="00F37C9A">
        <w:rPr>
          <w:rFonts w:ascii="Arial" w:eastAsia="Times New Roman" w:hAnsi="Arial" w:cs="Arial"/>
          <w:spacing w:val="-3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й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ч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р отеля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дв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тел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ьн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ом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бро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ров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,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74" w:lineRule="exact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сче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 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ля с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троч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spacing w:val="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г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(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бо бла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трог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й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отч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);</w:t>
      </w:r>
    </w:p>
    <w:p w:rsidR="00C516F5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4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п б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="009F06C9" w:rsidRPr="00F37C9A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F37C9A">
        <w:rPr>
          <w:rFonts w:ascii="Arial" w:eastAsia="Times New Roman" w:hAnsi="Arial" w:cs="Arial"/>
          <w:spacing w:val="10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т</w:t>
      </w:r>
      <w:r w:rsidR="009F06C9" w:rsidRPr="00F37C9A">
        <w:rPr>
          <w:rFonts w:ascii="Arial" w:eastAsia="Times New Roman" w:hAnsi="Arial" w:cs="Arial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pacing w:val="9"/>
          <w:sz w:val="24"/>
          <w:szCs w:val="24"/>
          <w:lang w:val="ru-RU"/>
        </w:rPr>
        <w:t xml:space="preserve"> </w:t>
      </w:r>
      <w:r w:rsidR="009F06C9" w:rsidRPr="00F37C9A">
        <w:rPr>
          <w:rFonts w:ascii="Arial" w:eastAsia="Times New Roman" w:hAnsi="Arial" w:cs="Arial"/>
          <w:sz w:val="24"/>
          <w:szCs w:val="24"/>
          <w:lang w:val="ru-RU"/>
        </w:rPr>
        <w:t>об</w:t>
      </w:r>
      <w:r w:rsidRPr="00F37C9A">
        <w:rPr>
          <w:rFonts w:ascii="Arial" w:eastAsia="Times New Roman" w:hAnsi="Arial" w:cs="Arial"/>
          <w:spacing w:val="10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те, 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="009F06C9" w:rsidRPr="00F37C9A">
        <w:rPr>
          <w:rFonts w:ascii="Arial" w:eastAsia="Times New Roman" w:hAnsi="Arial" w:cs="Arial"/>
          <w:sz w:val="24"/>
          <w:szCs w:val="24"/>
          <w:lang w:val="ru-RU"/>
        </w:rPr>
        <w:t>бо</w:t>
      </w:r>
      <w:r w:rsidRPr="00F37C9A">
        <w:rPr>
          <w:rFonts w:ascii="Arial" w:eastAsia="Times New Roman" w:hAnsi="Arial" w:cs="Arial"/>
          <w:spacing w:val="10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ыпи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="009F06C9" w:rsidRPr="00F37C9A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8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с б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8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="009F06C9" w:rsidRPr="00F37C9A">
        <w:rPr>
          <w:rFonts w:ascii="Arial" w:eastAsia="Times New Roman" w:hAnsi="Arial" w:cs="Arial"/>
          <w:sz w:val="24"/>
          <w:szCs w:val="24"/>
          <w:lang w:val="ru-RU"/>
        </w:rPr>
        <w:t>ого</w:t>
      </w:r>
      <w:r w:rsidRPr="00F37C9A">
        <w:rPr>
          <w:rFonts w:ascii="Arial" w:eastAsia="Times New Roman" w:hAnsi="Arial" w:cs="Arial"/>
          <w:spacing w:val="1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сче</w:t>
      </w:r>
      <w:r w:rsidR="009F06C9" w:rsidRPr="00F37C9A">
        <w:rPr>
          <w:rFonts w:ascii="Arial" w:eastAsia="Times New Roman" w:hAnsi="Arial" w:cs="Arial"/>
          <w:sz w:val="24"/>
          <w:szCs w:val="24"/>
          <w:lang w:val="ru-RU"/>
        </w:rPr>
        <w:t>та</w:t>
      </w:r>
      <w:r w:rsidRPr="00F37C9A">
        <w:rPr>
          <w:rFonts w:ascii="Arial" w:eastAsia="Times New Roman" w:hAnsi="Arial" w:cs="Arial"/>
          <w:spacing w:val="1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об 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те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сче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та отеля с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ме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, 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бо ч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ККТ;</w:t>
      </w:r>
    </w:p>
    <w:p w:rsidR="0070145D" w:rsidRPr="0070145D" w:rsidRDefault="0070145D" w:rsidP="0070145D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4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45D">
        <w:rPr>
          <w:rFonts w:ascii="Arial" w:eastAsia="Times New Roman" w:hAnsi="Arial" w:cs="Arial"/>
          <w:sz w:val="24"/>
          <w:szCs w:val="24"/>
          <w:lang w:val="ru-RU"/>
        </w:rPr>
        <w:t>в случае оплаты сотрудником компании платежное поручение о возмещении сотруднику расходов;</w:t>
      </w:r>
      <w:r w:rsidRPr="0070145D">
        <w:rPr>
          <w:rFonts w:ascii="Arial" w:eastAsia="Times New Roman" w:hAnsi="Arial" w:cs="Arial"/>
          <w:sz w:val="24"/>
          <w:szCs w:val="24"/>
          <w:lang w:val="ru-RU"/>
        </w:rPr>
        <w:cr/>
      </w:r>
    </w:p>
    <w:p w:rsidR="00C516F5" w:rsidRPr="009D75C2" w:rsidRDefault="006A2894" w:rsidP="00FA71C3">
      <w:pPr>
        <w:pStyle w:val="a3"/>
        <w:tabs>
          <w:tab w:val="left" w:pos="940"/>
        </w:tabs>
        <w:spacing w:after="0" w:line="240" w:lineRule="auto"/>
        <w:ind w:left="0" w:right="54" w:firstLine="567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4)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Р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ас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х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оды</w:t>
      </w:r>
      <w:r w:rsidRPr="009D75C2">
        <w:rPr>
          <w:rFonts w:ascii="Arial" w:eastAsia="Times New Roman" w:hAnsi="Arial" w:cs="Arial"/>
          <w:b/>
          <w:spacing w:val="26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25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п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л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3"/>
          <w:sz w:val="24"/>
          <w:szCs w:val="24"/>
          <w:lang w:val="ru-RU"/>
        </w:rPr>
        <w:t>т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у</w:t>
      </w:r>
      <w:r w:rsidRPr="009D75C2">
        <w:rPr>
          <w:rFonts w:ascii="Arial" w:eastAsia="Times New Roman" w:hAnsi="Arial" w:cs="Arial"/>
          <w:b/>
          <w:spacing w:val="21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-5"/>
          <w:sz w:val="24"/>
          <w:szCs w:val="24"/>
          <w:lang w:val="ru-RU"/>
        </w:rPr>
        <w:t>у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л</w:t>
      </w:r>
      <w:r w:rsidRPr="009D75C2">
        <w:rPr>
          <w:rFonts w:ascii="Arial" w:eastAsia="Times New Roman" w:hAnsi="Arial" w:cs="Arial"/>
          <w:b/>
          <w:spacing w:val="-5"/>
          <w:sz w:val="24"/>
          <w:szCs w:val="24"/>
          <w:lang w:val="ru-RU"/>
        </w:rPr>
        <w:t>у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г</w:t>
      </w:r>
      <w:r w:rsidRPr="009D75C2">
        <w:rPr>
          <w:rFonts w:ascii="Arial" w:eastAsia="Times New Roman" w:hAnsi="Arial" w:cs="Arial"/>
          <w:b/>
          <w:spacing w:val="28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5"/>
          <w:sz w:val="24"/>
          <w:szCs w:val="24"/>
          <w:lang w:val="ru-RU"/>
        </w:rPr>
        <w:t>т</w:t>
      </w:r>
      <w:r w:rsidRPr="009D75C2">
        <w:rPr>
          <w:rFonts w:ascii="Arial" w:eastAsia="Times New Roman" w:hAnsi="Arial" w:cs="Arial"/>
          <w:b/>
          <w:spacing w:val="-5"/>
          <w:sz w:val="24"/>
          <w:szCs w:val="24"/>
          <w:lang w:val="ru-RU"/>
        </w:rPr>
        <w:t>у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т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чес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к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ой</w:t>
      </w:r>
      <w:r w:rsidRPr="009D75C2">
        <w:rPr>
          <w:rFonts w:ascii="Arial" w:eastAsia="Times New Roman" w:hAnsi="Arial" w:cs="Arial"/>
          <w:b/>
          <w:spacing w:val="27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ф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-2"/>
          <w:sz w:val="24"/>
          <w:szCs w:val="24"/>
          <w:lang w:val="ru-RU"/>
        </w:rPr>
        <w:t>р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м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ы</w:t>
      </w:r>
      <w:r w:rsidRPr="009D75C2">
        <w:rPr>
          <w:rFonts w:ascii="Arial" w:eastAsia="Times New Roman" w:hAnsi="Arial" w:cs="Arial"/>
          <w:b/>
          <w:spacing w:val="26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(при</w:t>
      </w:r>
      <w:r w:rsidRPr="009D75C2">
        <w:rPr>
          <w:rFonts w:ascii="Arial" w:eastAsia="Times New Roman" w:hAnsi="Arial" w:cs="Arial"/>
          <w:b/>
          <w:spacing w:val="28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орг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з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ц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27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к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ма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д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ров</w:t>
      </w:r>
      <w:r w:rsidRPr="009D75C2">
        <w:rPr>
          <w:rFonts w:ascii="Arial" w:eastAsia="Times New Roman" w:hAnsi="Arial" w:cs="Arial"/>
          <w:b/>
          <w:spacing w:val="-2"/>
          <w:sz w:val="24"/>
          <w:szCs w:val="24"/>
          <w:lang w:val="ru-RU"/>
        </w:rPr>
        <w:t>к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 xml:space="preserve">и 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л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ам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торо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е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й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орг</w:t>
      </w:r>
      <w:r w:rsidRPr="009D75C2">
        <w:rPr>
          <w:rFonts w:ascii="Arial" w:eastAsia="Times New Roman" w:hAnsi="Arial" w:cs="Arial"/>
          <w:b/>
          <w:spacing w:val="-3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низ</w:t>
      </w:r>
      <w:r w:rsidRPr="009D75C2">
        <w:rPr>
          <w:rFonts w:ascii="Arial" w:eastAsia="Times New Roman" w:hAnsi="Arial" w:cs="Arial"/>
          <w:b/>
          <w:spacing w:val="-3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ц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):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договор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з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г с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тал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из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ци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й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ва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г,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 об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з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ан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7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г,</w:t>
      </w:r>
    </w:p>
    <w:p w:rsidR="00C516F5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ого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сче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та об 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те</w:t>
      </w:r>
      <w:r w:rsidRPr="00F37C9A">
        <w:rPr>
          <w:rFonts w:ascii="Arial" w:eastAsia="Times New Roman" w:hAnsi="Arial" w:cs="Arial"/>
          <w:spacing w:val="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г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отм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бо ч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ККТ;</w:t>
      </w:r>
    </w:p>
    <w:p w:rsidR="0070145D" w:rsidRPr="0070145D" w:rsidRDefault="0070145D" w:rsidP="0070145D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0145D">
        <w:rPr>
          <w:rFonts w:ascii="Arial" w:eastAsia="Times New Roman" w:hAnsi="Arial" w:cs="Arial"/>
          <w:sz w:val="24"/>
          <w:szCs w:val="24"/>
          <w:lang w:val="ru-RU"/>
        </w:rPr>
        <w:t>в случае оплаты сотрудником компании платежное поручение о возмещении сотруднику расходов;</w:t>
      </w:r>
    </w:p>
    <w:p w:rsidR="00C516F5" w:rsidRPr="009D75C2" w:rsidRDefault="006A2894" w:rsidP="00FA71C3">
      <w:pPr>
        <w:pStyle w:val="a3"/>
        <w:tabs>
          <w:tab w:val="left" w:pos="940"/>
        </w:tabs>
        <w:spacing w:after="0" w:line="240" w:lineRule="auto"/>
        <w:ind w:left="0" w:right="54" w:firstLine="567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5)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Р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ас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х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оды</w:t>
      </w:r>
      <w:r w:rsidRPr="009D75C2">
        <w:rPr>
          <w:rFonts w:ascii="Arial" w:eastAsia="Times New Roman" w:hAnsi="Arial" w:cs="Arial"/>
          <w:b/>
          <w:spacing w:val="7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6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-2"/>
          <w:sz w:val="24"/>
          <w:szCs w:val="24"/>
          <w:lang w:val="ru-RU"/>
        </w:rPr>
        <w:t>о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п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л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3"/>
          <w:sz w:val="24"/>
          <w:szCs w:val="24"/>
          <w:lang w:val="ru-RU"/>
        </w:rPr>
        <w:t>т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у</w:t>
      </w:r>
      <w:r w:rsidRPr="009D75C2">
        <w:rPr>
          <w:rFonts w:ascii="Arial" w:eastAsia="Times New Roman" w:hAnsi="Arial" w:cs="Arial"/>
          <w:b/>
          <w:spacing w:val="5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-5"/>
          <w:sz w:val="24"/>
          <w:szCs w:val="24"/>
          <w:lang w:val="ru-RU"/>
        </w:rPr>
        <w:t>у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л</w:t>
      </w:r>
      <w:r w:rsidRPr="009D75C2">
        <w:rPr>
          <w:rFonts w:ascii="Arial" w:eastAsia="Times New Roman" w:hAnsi="Arial" w:cs="Arial"/>
          <w:b/>
          <w:spacing w:val="-5"/>
          <w:sz w:val="24"/>
          <w:szCs w:val="24"/>
          <w:lang w:val="ru-RU"/>
        </w:rPr>
        <w:t>у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г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,</w:t>
      </w:r>
      <w:r w:rsidRPr="009D75C2">
        <w:rPr>
          <w:rFonts w:ascii="Arial" w:eastAsia="Times New Roman" w:hAnsi="Arial" w:cs="Arial"/>
          <w:b/>
          <w:spacing w:val="7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вяз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ых</w:t>
      </w:r>
      <w:r w:rsidRPr="009D75C2">
        <w:rPr>
          <w:rFonts w:ascii="Arial" w:eastAsia="Times New Roman" w:hAnsi="Arial" w:cs="Arial"/>
          <w:b/>
          <w:spacing w:val="9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pacing w:val="8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-7"/>
          <w:sz w:val="24"/>
          <w:szCs w:val="24"/>
          <w:lang w:val="ru-RU"/>
        </w:rPr>
        <w:t>у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ч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ас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т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е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м</w:t>
      </w:r>
      <w:r w:rsidRPr="009D75C2">
        <w:rPr>
          <w:rFonts w:ascii="Arial" w:eastAsia="Times New Roman" w:hAnsi="Arial" w:cs="Arial"/>
          <w:b/>
          <w:spacing w:val="6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в</w:t>
      </w:r>
      <w:r w:rsidRPr="009D75C2">
        <w:rPr>
          <w:rFonts w:ascii="Arial" w:eastAsia="Times New Roman" w:hAnsi="Arial" w:cs="Arial"/>
          <w:b/>
          <w:spacing w:val="6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ме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ро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п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ятии</w:t>
      </w:r>
      <w:r w:rsidRPr="009D75C2">
        <w:rPr>
          <w:rFonts w:ascii="Arial" w:eastAsia="Times New Roman" w:hAnsi="Arial" w:cs="Arial"/>
          <w:b/>
          <w:spacing w:val="7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(р</w:t>
      </w:r>
      <w:r w:rsidRPr="009D75C2">
        <w:rPr>
          <w:rFonts w:ascii="Arial" w:eastAsia="Times New Roman" w:hAnsi="Arial" w:cs="Arial"/>
          <w:b/>
          <w:spacing w:val="-2"/>
          <w:sz w:val="24"/>
          <w:szCs w:val="24"/>
          <w:lang w:val="ru-RU"/>
        </w:rPr>
        <w:t>е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г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тра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ци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pacing w:val="-3"/>
          <w:sz w:val="24"/>
          <w:szCs w:val="24"/>
          <w:lang w:val="ru-RU"/>
        </w:rPr>
        <w:t>ы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й вз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,</w:t>
      </w:r>
      <w:r w:rsidRPr="009D75C2">
        <w:rPr>
          <w:rFonts w:ascii="Arial" w:eastAsia="Times New Roman" w:hAnsi="Arial" w:cs="Arial"/>
          <w:b/>
          <w:spacing w:val="5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е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да</w:t>
      </w:r>
      <w:r w:rsidRPr="009D75C2">
        <w:rPr>
          <w:rFonts w:ascii="Arial" w:eastAsia="Times New Roman" w:hAnsi="Arial" w:cs="Arial"/>
          <w:b/>
          <w:spacing w:val="4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п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лощ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д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,</w:t>
      </w:r>
      <w:r w:rsidRPr="009D75C2">
        <w:rPr>
          <w:rFonts w:ascii="Arial" w:eastAsia="Times New Roman" w:hAnsi="Arial" w:cs="Arial"/>
          <w:b/>
          <w:spacing w:val="5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ас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х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оды</w:t>
      </w:r>
      <w:r w:rsidRPr="009D75C2">
        <w:rPr>
          <w:rFonts w:ascii="Arial" w:eastAsia="Times New Roman" w:hAnsi="Arial" w:cs="Arial"/>
          <w:b/>
          <w:spacing w:val="5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4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те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д,</w:t>
      </w:r>
      <w:r w:rsidRPr="009D75C2">
        <w:rPr>
          <w:rFonts w:ascii="Arial" w:eastAsia="Times New Roman" w:hAnsi="Arial" w:cs="Arial"/>
          <w:b/>
          <w:spacing w:val="5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х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оды</w:t>
      </w:r>
      <w:r w:rsidRPr="009D75C2">
        <w:rPr>
          <w:rFonts w:ascii="Arial" w:eastAsia="Times New Roman" w:hAnsi="Arial" w:cs="Arial"/>
          <w:b/>
          <w:spacing w:val="5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4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до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та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в</w:t>
      </w:r>
      <w:r w:rsidRPr="009D75C2">
        <w:rPr>
          <w:rFonts w:ascii="Arial" w:eastAsia="Times New Roman" w:hAnsi="Arial" w:cs="Arial"/>
          <w:b/>
          <w:spacing w:val="3"/>
          <w:sz w:val="24"/>
          <w:szCs w:val="24"/>
          <w:lang w:val="ru-RU"/>
        </w:rPr>
        <w:t>к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у э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ксп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ни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р</w:t>
      </w:r>
      <w:r w:rsidRPr="009D75C2">
        <w:rPr>
          <w:rFonts w:ascii="Arial" w:eastAsia="Times New Roman" w:hAnsi="Arial" w:cs="Arial"/>
          <w:b/>
          <w:spacing w:val="-7"/>
          <w:sz w:val="24"/>
          <w:szCs w:val="24"/>
          <w:lang w:val="ru-RU"/>
        </w:rPr>
        <w:t>у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ем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ых обр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зц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ов, прот</w:t>
      </w:r>
      <w:r w:rsidRPr="009D75C2">
        <w:rPr>
          <w:rFonts w:ascii="Arial" w:eastAsia="Times New Roman" w:hAnsi="Arial" w:cs="Arial"/>
          <w:b/>
          <w:spacing w:val="-2"/>
          <w:sz w:val="24"/>
          <w:szCs w:val="24"/>
          <w:lang w:val="ru-RU"/>
        </w:rPr>
        <w:t>о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т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п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ов,</w:t>
      </w:r>
      <w:r w:rsidRPr="009D75C2">
        <w:rPr>
          <w:rFonts w:ascii="Arial" w:eastAsia="Times New Roman" w:hAnsi="Arial" w:cs="Arial"/>
          <w:b/>
          <w:spacing w:val="-3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п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ро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д</w:t>
      </w:r>
      <w:r w:rsidRPr="009D75C2">
        <w:rPr>
          <w:rFonts w:ascii="Arial" w:eastAsia="Times New Roman" w:hAnsi="Arial" w:cs="Arial"/>
          <w:b/>
          <w:spacing w:val="-7"/>
          <w:sz w:val="24"/>
          <w:szCs w:val="24"/>
          <w:lang w:val="ru-RU"/>
        </w:rPr>
        <w:t>у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кци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pacing w:val="4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 xml:space="preserve"> ме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ро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п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-2"/>
          <w:sz w:val="24"/>
          <w:szCs w:val="24"/>
          <w:lang w:val="ru-RU"/>
        </w:rPr>
        <w:t>я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т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е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 xml:space="preserve"> п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р.):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76" w:lineRule="exact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договоры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одрядч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ам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тал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из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ци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й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ва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>/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г,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5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="009F06C9"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ты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ен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="009F06C9"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ых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/о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з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нн</w:t>
      </w:r>
      <w:r w:rsidRPr="00F37C9A">
        <w:rPr>
          <w:rFonts w:ascii="Arial" w:eastAsia="Times New Roman" w:hAnsi="Arial" w:cs="Arial"/>
          <w:spacing w:val="-3"/>
          <w:sz w:val="24"/>
          <w:szCs w:val="24"/>
          <w:lang w:val="ru-RU"/>
        </w:rPr>
        <w:t>ы</w:t>
      </w:r>
      <w:r w:rsidR="009F06C9"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х </w:t>
      </w:r>
      <w:r w:rsidRPr="00F37C9A">
        <w:rPr>
          <w:rFonts w:ascii="Arial" w:eastAsia="Times New Roman" w:hAnsi="Arial" w:cs="Arial"/>
          <w:spacing w:val="-7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="009F06C9" w:rsidRPr="00F37C9A">
        <w:rPr>
          <w:rFonts w:ascii="Arial" w:eastAsia="Times New Roman" w:hAnsi="Arial" w:cs="Arial"/>
          <w:sz w:val="24"/>
          <w:szCs w:val="24"/>
          <w:lang w:val="ru-RU"/>
        </w:rPr>
        <w:t>г с</w:t>
      </w:r>
      <w:r w:rsidRPr="00F37C9A">
        <w:rPr>
          <w:rFonts w:ascii="Arial" w:eastAsia="Times New Roman" w:hAnsi="Arial" w:cs="Arial"/>
          <w:spacing w:val="3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одроб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="009F06C9" w:rsidRPr="00F37C9A">
        <w:rPr>
          <w:rFonts w:ascii="Arial" w:eastAsia="Times New Roman" w:hAnsi="Arial" w:cs="Arial"/>
          <w:sz w:val="24"/>
          <w:szCs w:val="24"/>
          <w:lang w:val="ru-RU"/>
        </w:rPr>
        <w:t>ым</w:t>
      </w:r>
      <w:r w:rsidRPr="00F37C9A">
        <w:rPr>
          <w:rFonts w:ascii="Arial" w:eastAsia="Times New Roman" w:hAnsi="Arial" w:cs="Arial"/>
          <w:spacing w:val="3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пе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еч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м 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нн</w:t>
      </w:r>
      <w:r w:rsidRPr="00F37C9A">
        <w:rPr>
          <w:rFonts w:ascii="Arial" w:eastAsia="Times New Roman" w:hAnsi="Arial" w:cs="Arial"/>
          <w:spacing w:val="-3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х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з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нн</w:t>
      </w:r>
      <w:r w:rsidRPr="00F37C9A">
        <w:rPr>
          <w:rFonts w:ascii="Arial" w:eastAsia="Times New Roman" w:hAnsi="Arial" w:cs="Arial"/>
          <w:spacing w:val="-3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х</w:t>
      </w:r>
      <w:r w:rsidRPr="00F37C9A">
        <w:rPr>
          <w:rFonts w:ascii="Arial" w:eastAsia="Times New Roman" w:hAnsi="Arial" w:cs="Arial"/>
          <w:spacing w:val="8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7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г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(ил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) тов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3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а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обр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те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тов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-ма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тер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ьн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ых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ц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-3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й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ого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сче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та об 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те с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ан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бо ч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Т;</w:t>
      </w:r>
    </w:p>
    <w:p w:rsidR="00C516F5" w:rsidRPr="00F37C9A" w:rsidRDefault="006A2894" w:rsidP="00FA71C3">
      <w:pPr>
        <w:pStyle w:val="a3"/>
        <w:numPr>
          <w:ilvl w:val="1"/>
          <w:numId w:val="5"/>
        </w:numPr>
        <w:tabs>
          <w:tab w:val="left" w:pos="136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отч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т 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одрядч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о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ме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(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п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ме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о).</w:t>
      </w:r>
    </w:p>
    <w:p w:rsidR="00C516F5" w:rsidRPr="009D75C2" w:rsidRDefault="006A2894" w:rsidP="00FA71C3">
      <w:pPr>
        <w:pStyle w:val="a3"/>
        <w:tabs>
          <w:tab w:val="left" w:pos="940"/>
        </w:tabs>
        <w:spacing w:after="0" w:line="240" w:lineRule="auto"/>
        <w:ind w:left="0" w:right="-20" w:firstLine="567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6)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Р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ас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х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 xml:space="preserve">оды 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обя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з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тел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ьн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ое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 xml:space="preserve"> с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тра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х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ов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ни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е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 xml:space="preserve"> 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(при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 xml:space="preserve"> н</w:t>
      </w:r>
      <w:r w:rsidRPr="009D75C2">
        <w:rPr>
          <w:rFonts w:ascii="Arial" w:eastAsia="Times New Roman" w:hAnsi="Arial" w:cs="Arial"/>
          <w:b/>
          <w:spacing w:val="-3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л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и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ч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ии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 xml:space="preserve">): 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с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тр</w:t>
      </w:r>
      <w:r w:rsidRPr="009D75C2">
        <w:rPr>
          <w:rFonts w:ascii="Arial" w:eastAsia="Times New Roman" w:hAnsi="Arial" w:cs="Arial"/>
          <w:b/>
          <w:spacing w:val="-3"/>
          <w:sz w:val="24"/>
          <w:szCs w:val="24"/>
          <w:lang w:val="ru-RU"/>
        </w:rPr>
        <w:t>а</w:t>
      </w:r>
      <w:r w:rsidRPr="009D75C2">
        <w:rPr>
          <w:rFonts w:ascii="Arial" w:eastAsia="Times New Roman" w:hAnsi="Arial" w:cs="Arial"/>
          <w:b/>
          <w:spacing w:val="2"/>
          <w:sz w:val="24"/>
          <w:szCs w:val="24"/>
          <w:lang w:val="ru-RU"/>
        </w:rPr>
        <w:t>х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 xml:space="preserve">овой </w:t>
      </w:r>
      <w:r w:rsidRPr="009D75C2">
        <w:rPr>
          <w:rFonts w:ascii="Arial" w:eastAsia="Times New Roman" w:hAnsi="Arial" w:cs="Arial"/>
          <w:b/>
          <w:spacing w:val="1"/>
          <w:sz w:val="24"/>
          <w:szCs w:val="24"/>
          <w:lang w:val="ru-RU"/>
        </w:rPr>
        <w:t>п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о</w:t>
      </w:r>
      <w:r w:rsidRPr="009D75C2">
        <w:rPr>
          <w:rFonts w:ascii="Arial" w:eastAsia="Times New Roman" w:hAnsi="Arial" w:cs="Arial"/>
          <w:b/>
          <w:spacing w:val="-2"/>
          <w:sz w:val="24"/>
          <w:szCs w:val="24"/>
          <w:lang w:val="ru-RU"/>
        </w:rPr>
        <w:t>л</w:t>
      </w:r>
      <w:r w:rsidRPr="009D75C2">
        <w:rPr>
          <w:rFonts w:ascii="Arial" w:eastAsia="Times New Roman" w:hAnsi="Arial" w:cs="Arial"/>
          <w:b/>
          <w:spacing w:val="-1"/>
          <w:sz w:val="24"/>
          <w:szCs w:val="24"/>
          <w:lang w:val="ru-RU"/>
        </w:rPr>
        <w:t>ис</w:t>
      </w:r>
      <w:r w:rsidRPr="009D75C2"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</w:p>
    <w:p w:rsidR="00C516F5" w:rsidRPr="00F37C9A" w:rsidRDefault="00C516F5" w:rsidP="00FA71C3">
      <w:pPr>
        <w:spacing w:after="0" w:line="240" w:lineRule="exac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516F5" w:rsidRPr="00F37C9A" w:rsidRDefault="006A2894" w:rsidP="00FA71C3">
      <w:pPr>
        <w:spacing w:after="0" w:line="240" w:lineRule="auto"/>
        <w:ind w:right="4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ич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ые</w:t>
      </w:r>
      <w:r w:rsidRPr="00F37C9A">
        <w:rPr>
          <w:rFonts w:ascii="Arial" w:eastAsia="Times New Roman" w:hAnsi="Arial" w:cs="Arial"/>
          <w:i/>
          <w:spacing w:val="4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окум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ты</w:t>
      </w:r>
      <w:r w:rsidRPr="00F37C9A">
        <w:rPr>
          <w:rFonts w:ascii="Arial" w:eastAsia="Times New Roman" w:hAnsi="Arial" w:cs="Arial"/>
          <w:i/>
          <w:spacing w:val="46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пр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та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ю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i/>
          <w:spacing w:val="4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i/>
          <w:spacing w:val="48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усс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ком</w:t>
      </w:r>
      <w:r w:rsidRPr="00F37C9A">
        <w:rPr>
          <w:rFonts w:ascii="Arial" w:eastAsia="Times New Roman" w:hAnsi="Arial" w:cs="Arial"/>
          <w:i/>
          <w:spacing w:val="48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зыке.</w:t>
      </w:r>
      <w:r w:rsidRPr="00F37C9A">
        <w:rPr>
          <w:rFonts w:ascii="Arial" w:eastAsia="Times New Roman" w:hAnsi="Arial" w:cs="Arial"/>
          <w:i/>
          <w:spacing w:val="45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i/>
          <w:spacing w:val="4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pacing w:val="2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ич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ым</w:t>
      </w:r>
      <w:r w:rsidRPr="00F37C9A">
        <w:rPr>
          <w:rFonts w:ascii="Arial" w:eastAsia="Times New Roman" w:hAnsi="Arial" w:cs="Arial"/>
          <w:i/>
          <w:spacing w:val="46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i/>
          <w:spacing w:val="-2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кум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i/>
          <w:spacing w:val="8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 xml:space="preserve">м, 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та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 xml:space="preserve">ым 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а и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ых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 xml:space="preserve"> я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зыках, прилагае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i/>
          <w:spacing w:val="2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троч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ый п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ев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од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 xml:space="preserve"> 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а р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усс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кий язык.</w:t>
      </w:r>
    </w:p>
    <w:p w:rsidR="00C516F5" w:rsidRPr="00F37C9A" w:rsidRDefault="00C516F5" w:rsidP="00FA71C3">
      <w:pPr>
        <w:spacing w:after="0" w:line="120" w:lineRule="exact"/>
        <w:ind w:firstLine="567"/>
        <w:jc w:val="both"/>
        <w:rPr>
          <w:rFonts w:ascii="Arial" w:hAnsi="Arial" w:cs="Arial"/>
          <w:sz w:val="12"/>
          <w:szCs w:val="12"/>
          <w:lang w:val="ru-RU"/>
        </w:rPr>
      </w:pPr>
    </w:p>
    <w:p w:rsidR="00C516F5" w:rsidRPr="00F37C9A" w:rsidRDefault="006A2894" w:rsidP="00FA71C3">
      <w:pPr>
        <w:spacing w:after="0" w:line="240" w:lineRule="auto"/>
        <w:ind w:right="60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lastRenderedPageBreak/>
        <w:t>Ра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сх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д</w:t>
      </w:r>
      <w:r w:rsidR="009F06C9" w:rsidRPr="00F37C9A">
        <w:rPr>
          <w:rFonts w:ascii="Arial" w:eastAsia="Times New Roman" w:hAnsi="Arial" w:cs="Arial"/>
          <w:i/>
          <w:sz w:val="24"/>
          <w:szCs w:val="24"/>
          <w:lang w:val="ru-RU"/>
        </w:rPr>
        <w:t>ы,</w:t>
      </w:r>
      <w:r w:rsidRPr="00F37C9A">
        <w:rPr>
          <w:rFonts w:ascii="Arial" w:eastAsia="Times New Roman" w:hAnsi="Arial" w:cs="Arial"/>
          <w:i/>
          <w:spacing w:val="19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по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есе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ые в и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тран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 xml:space="preserve">ой 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лю</w:t>
      </w:r>
      <w:r w:rsidRPr="00F37C9A">
        <w:rPr>
          <w:rFonts w:ascii="Arial" w:eastAsia="Times New Roman" w:hAnsi="Arial" w:cs="Arial"/>
          <w:i/>
          <w:spacing w:val="-3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</w:t>
      </w:r>
      <w:r w:rsidR="009F06C9" w:rsidRPr="00F37C9A">
        <w:rPr>
          <w:rFonts w:ascii="Arial" w:eastAsia="Times New Roman" w:hAnsi="Arial" w:cs="Arial"/>
          <w:i/>
          <w:sz w:val="24"/>
          <w:szCs w:val="24"/>
          <w:lang w:val="ru-RU"/>
        </w:rPr>
        <w:t>,</w:t>
      </w:r>
      <w:r w:rsidRPr="00F37C9A">
        <w:rPr>
          <w:rFonts w:ascii="Arial" w:eastAsia="Times New Roman" w:hAnsi="Arial" w:cs="Arial"/>
          <w:i/>
          <w:spacing w:val="19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читы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ю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 xml:space="preserve">я в 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pacing w:val="2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от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ве</w:t>
      </w:r>
      <w:r w:rsidRPr="00F37C9A">
        <w:rPr>
          <w:rFonts w:ascii="Arial" w:eastAsia="Times New Roman" w:hAnsi="Arial" w:cs="Arial"/>
          <w:i/>
          <w:spacing w:val="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в</w:t>
      </w:r>
      <w:r w:rsidR="009F06C9" w:rsidRPr="00F37C9A">
        <w:rPr>
          <w:rFonts w:ascii="Arial" w:eastAsia="Times New Roman" w:hAnsi="Arial" w:cs="Arial"/>
          <w:i/>
          <w:sz w:val="24"/>
          <w:szCs w:val="24"/>
          <w:lang w:val="ru-RU"/>
        </w:rPr>
        <w:t>ии</w:t>
      </w:r>
      <w:r w:rsidRPr="00F37C9A">
        <w:rPr>
          <w:rFonts w:ascii="Arial" w:eastAsia="Times New Roman" w:hAnsi="Arial" w:cs="Arial"/>
          <w:i/>
          <w:spacing w:val="21"/>
          <w:sz w:val="24"/>
          <w:szCs w:val="24"/>
          <w:lang w:val="ru-RU"/>
        </w:rPr>
        <w:t xml:space="preserve"> </w:t>
      </w:r>
      <w:r w:rsidR="009F06C9" w:rsidRPr="00F37C9A">
        <w:rPr>
          <w:rFonts w:ascii="Arial" w:eastAsia="Times New Roman" w:hAnsi="Arial" w:cs="Arial"/>
          <w:i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pacing w:val="18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ПБУ</w:t>
      </w:r>
      <w:r w:rsidR="00FA71C3">
        <w:rPr>
          <w:rFonts w:ascii="Arial" w:eastAsia="Times New Roman" w:hAnsi="Arial" w:cs="Arial"/>
          <w:i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3/2006</w:t>
      </w:r>
      <w:r w:rsidRPr="00F37C9A">
        <w:rPr>
          <w:rFonts w:ascii="Arial" w:eastAsia="Times New Roman" w:hAnsi="Arial" w:cs="Arial"/>
          <w:i/>
          <w:spacing w:val="4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«Уч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i/>
          <w:spacing w:val="40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акти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ов</w:t>
      </w:r>
      <w:r w:rsidRPr="00F37C9A">
        <w:rPr>
          <w:rFonts w:ascii="Arial" w:eastAsia="Times New Roman" w:hAnsi="Arial" w:cs="Arial"/>
          <w:i/>
          <w:spacing w:val="4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i/>
          <w:spacing w:val="4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бя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зат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ль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,</w:t>
      </w:r>
      <w:r w:rsidRPr="00F37C9A">
        <w:rPr>
          <w:rFonts w:ascii="Arial" w:eastAsia="Times New Roman" w:hAnsi="Arial" w:cs="Arial"/>
          <w:i/>
          <w:spacing w:val="4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то</w:t>
      </w:r>
      <w:r w:rsidRPr="00F37C9A">
        <w:rPr>
          <w:rFonts w:ascii="Arial" w:eastAsia="Times New Roman" w:hAnsi="Arial" w:cs="Arial"/>
          <w:i/>
          <w:spacing w:val="2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мос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ь</w:t>
      </w:r>
      <w:r w:rsidRPr="00F37C9A">
        <w:rPr>
          <w:rFonts w:ascii="Arial" w:eastAsia="Times New Roman" w:hAnsi="Arial" w:cs="Arial"/>
          <w:i/>
          <w:spacing w:val="4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которых</w:t>
      </w:r>
      <w:r w:rsidRPr="00F37C9A">
        <w:rPr>
          <w:rFonts w:ascii="Arial" w:eastAsia="Times New Roman" w:hAnsi="Arial" w:cs="Arial"/>
          <w:i/>
          <w:spacing w:val="40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ыраж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i/>
          <w:spacing w:val="4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i/>
          <w:spacing w:val="40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тран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 xml:space="preserve">ой 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лю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», ПБУ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10/99 «</w:t>
      </w:r>
      <w:r w:rsidRPr="00F37C9A">
        <w:rPr>
          <w:rFonts w:ascii="Arial" w:eastAsia="Times New Roman" w:hAnsi="Arial" w:cs="Arial"/>
          <w:i/>
          <w:spacing w:val="2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ас</w:t>
      </w:r>
      <w:r w:rsidRPr="00F37C9A">
        <w:rPr>
          <w:rFonts w:ascii="Arial" w:eastAsia="Times New Roman" w:hAnsi="Arial" w:cs="Arial"/>
          <w:i/>
          <w:spacing w:val="-1"/>
          <w:sz w:val="24"/>
          <w:szCs w:val="24"/>
          <w:lang w:val="ru-RU"/>
        </w:rPr>
        <w:t>х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ы орга</w:t>
      </w:r>
      <w:r w:rsidRPr="00F37C9A">
        <w:rPr>
          <w:rFonts w:ascii="Arial" w:eastAsia="Times New Roman" w:hAnsi="Arial" w:cs="Arial"/>
          <w:i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i/>
          <w:sz w:val="24"/>
          <w:szCs w:val="24"/>
          <w:lang w:val="ru-RU"/>
        </w:rPr>
        <w:t>изации».</w:t>
      </w:r>
    </w:p>
    <w:p w:rsidR="00C516F5" w:rsidRPr="00F37C9A" w:rsidRDefault="00C516F5" w:rsidP="00FA71C3">
      <w:pPr>
        <w:spacing w:after="0"/>
        <w:ind w:firstLine="567"/>
        <w:jc w:val="both"/>
        <w:rPr>
          <w:rFonts w:ascii="Arial" w:hAnsi="Arial" w:cs="Arial"/>
          <w:lang w:val="ru-RU"/>
        </w:rPr>
      </w:pPr>
    </w:p>
    <w:p w:rsidR="00C516F5" w:rsidRPr="00F37C9A" w:rsidRDefault="006A2894" w:rsidP="00FA71C3">
      <w:pPr>
        <w:spacing w:before="69" w:after="0" w:line="239" w:lineRule="auto"/>
        <w:ind w:right="44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же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аем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ч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то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При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3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з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ом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о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ро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г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амм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6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ч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ыс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вк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х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фер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нц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х 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ст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п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ече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ь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требов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й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огр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ан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че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й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 от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ош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ен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ых</w:t>
      </w:r>
      <w:r w:rsidRPr="00F37C9A">
        <w:rPr>
          <w:rFonts w:ascii="Arial" w:eastAsia="Times New Roman" w:hAnsi="Arial" w:cs="Arial"/>
          <w:spacing w:val="8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видов 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ас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х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одов,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оторые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г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быть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есе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з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сче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тв</w:t>
      </w:r>
      <w:r w:rsidRPr="00F37C9A">
        <w:rPr>
          <w:rFonts w:ascii="Arial" w:eastAsia="Times New Roman" w:hAnsi="Arial" w:cs="Arial"/>
          <w:spacing w:val="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рогр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F37C9A">
        <w:rPr>
          <w:rFonts w:ascii="Arial" w:eastAsia="Times New Roman" w:hAnsi="Arial" w:cs="Arial"/>
          <w:spacing w:val="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В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час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F37C9A">
        <w:rPr>
          <w:rFonts w:ascii="Arial" w:eastAsia="Times New Roman" w:hAnsi="Arial" w:cs="Arial"/>
          <w:spacing w:val="6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за</w:t>
      </w:r>
      <w:r w:rsidRPr="00F37C9A">
        <w:rPr>
          <w:rFonts w:ascii="Arial" w:eastAsia="Times New Roman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сче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т 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икр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г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а мо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г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ут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б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ь о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ла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че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ы 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ю</w:t>
      </w:r>
      <w:r w:rsidRPr="00F37C9A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>щ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хо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C516F5" w:rsidRPr="00F37C9A" w:rsidRDefault="00C516F5" w:rsidP="00FA71C3">
      <w:pPr>
        <w:spacing w:before="3" w:after="0" w:line="280" w:lineRule="exact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70145D" w:rsidRPr="00C71A0B" w:rsidRDefault="0070145D" w:rsidP="00C71A0B">
      <w:pPr>
        <w:pStyle w:val="a3"/>
        <w:numPr>
          <w:ilvl w:val="0"/>
          <w:numId w:val="1"/>
        </w:numPr>
        <w:tabs>
          <w:tab w:val="left" w:pos="462"/>
        </w:tabs>
        <w:spacing w:after="0" w:line="239" w:lineRule="auto"/>
        <w:ind w:left="0" w:right="46" w:firstLine="567"/>
        <w:jc w:val="both"/>
        <w:rPr>
          <w:rFonts w:ascii="Arial" w:eastAsia="Times New Roman" w:hAnsi="Arial" w:cs="Arial"/>
          <w:spacing w:val="1"/>
          <w:sz w:val="24"/>
          <w:szCs w:val="24"/>
          <w:lang w:val="ru-RU"/>
        </w:rPr>
      </w:pP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транспортные расходы (в т.ч. сервисные сборы авиакомпаний за покупку билетов и расходы на оплату багажа из расчета 1 багажное место на пассажира, в случае, если это предусмотрено выбранным тарифом и правилами авиакомпании), включая покупку билетов на самолеты, поезда дальнего следования для прибытия из места нахождения организации в</w:t>
      </w: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место проведения мероприятия и выбытие из места проведения мероприятия в место нахождения организации. Прибытие в место проведения мероприятия допускается не ранее дня, предшествующего дате начала мероприятия</w:t>
      </w: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(при необходимости непосредственного участия работников участника проекта в организации выставочного стенда – не ранее чем за 2 дня до даты начала мероприятия), выбытие – не позднее второго дня после окончания мероприятия</w:t>
      </w:r>
      <w:r w:rsid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;</w:t>
      </w:r>
    </w:p>
    <w:p w:rsidR="0070145D" w:rsidRPr="00C71A0B" w:rsidRDefault="0070145D" w:rsidP="00C71A0B">
      <w:pPr>
        <w:pStyle w:val="a3"/>
        <w:tabs>
          <w:tab w:val="left" w:pos="462"/>
        </w:tabs>
        <w:spacing w:after="0" w:line="239" w:lineRule="auto"/>
        <w:ind w:left="567" w:right="46"/>
        <w:jc w:val="both"/>
        <w:rPr>
          <w:rFonts w:ascii="Arial" w:eastAsia="Times New Roman" w:hAnsi="Arial" w:cs="Arial"/>
          <w:spacing w:val="1"/>
          <w:sz w:val="24"/>
          <w:szCs w:val="24"/>
          <w:lang w:val="ru-RU"/>
        </w:rPr>
      </w:pPr>
    </w:p>
    <w:p w:rsidR="00C516F5" w:rsidRDefault="00C71A0B" w:rsidP="00C71A0B">
      <w:pPr>
        <w:pStyle w:val="a3"/>
        <w:numPr>
          <w:ilvl w:val="0"/>
          <w:numId w:val="1"/>
        </w:numPr>
        <w:tabs>
          <w:tab w:val="left" w:pos="462"/>
        </w:tabs>
        <w:spacing w:after="0" w:line="239" w:lineRule="auto"/>
        <w:ind w:left="0" w:right="46" w:firstLine="567"/>
        <w:jc w:val="both"/>
        <w:rPr>
          <w:rFonts w:ascii="Arial" w:eastAsia="Times New Roman" w:hAnsi="Arial" w:cs="Arial"/>
          <w:spacing w:val="1"/>
          <w:sz w:val="24"/>
          <w:szCs w:val="24"/>
          <w:lang w:val="ru-RU"/>
        </w:rPr>
      </w:pP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расходы на проживание в месте проведения мероприятия в гостиницах категории не выше 4 звезд, в номерах стандартной категории. В расчет принимаются расходы на проживание за день, предшествующий дню (первому дню) мероприятия, за день (дни) проведения мероприятия и за день, следующий за днем (последним днем) проведения мероприятия.</w:t>
      </w:r>
      <w:r w:rsidR="006A2894"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;</w:t>
      </w:r>
    </w:p>
    <w:p w:rsidR="00C71A0B" w:rsidRPr="00C71A0B" w:rsidRDefault="00C71A0B" w:rsidP="00C71A0B">
      <w:pPr>
        <w:pStyle w:val="a3"/>
        <w:rPr>
          <w:rFonts w:ascii="Arial" w:eastAsia="Times New Roman" w:hAnsi="Arial" w:cs="Arial"/>
          <w:spacing w:val="1"/>
          <w:sz w:val="24"/>
          <w:szCs w:val="24"/>
          <w:lang w:val="ru-RU"/>
        </w:rPr>
      </w:pPr>
    </w:p>
    <w:p w:rsidR="00C71A0B" w:rsidRPr="00C71A0B" w:rsidRDefault="00C71A0B" w:rsidP="00C71A0B">
      <w:pPr>
        <w:pStyle w:val="a3"/>
        <w:numPr>
          <w:ilvl w:val="0"/>
          <w:numId w:val="1"/>
        </w:numPr>
        <w:tabs>
          <w:tab w:val="left" w:pos="462"/>
        </w:tabs>
        <w:spacing w:after="0" w:line="239" w:lineRule="auto"/>
        <w:ind w:left="0" w:right="46" w:firstLine="567"/>
        <w:jc w:val="both"/>
        <w:rPr>
          <w:rFonts w:ascii="Arial" w:eastAsia="Times New Roman" w:hAnsi="Arial" w:cs="Arial"/>
          <w:spacing w:val="1"/>
          <w:sz w:val="24"/>
          <w:szCs w:val="24"/>
          <w:lang w:val="ru-RU"/>
        </w:rPr>
      </w:pP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расходы на оплату регистрационного взноса за участие в мероприятии и/или иные аналогичные обязательные расходы,</w:t>
      </w: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установленные организатором мероприятия;</w:t>
      </w: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cr/>
      </w:r>
    </w:p>
    <w:p w:rsidR="00C516F5" w:rsidRPr="00C71A0B" w:rsidRDefault="00C71A0B" w:rsidP="00C71A0B">
      <w:pPr>
        <w:pStyle w:val="a3"/>
        <w:numPr>
          <w:ilvl w:val="0"/>
          <w:numId w:val="1"/>
        </w:numPr>
        <w:tabs>
          <w:tab w:val="left" w:pos="462"/>
        </w:tabs>
        <w:spacing w:after="0" w:line="239" w:lineRule="auto"/>
        <w:ind w:left="0" w:right="46" w:firstLine="567"/>
        <w:jc w:val="both"/>
        <w:rPr>
          <w:rFonts w:ascii="Arial" w:eastAsia="Times New Roman" w:hAnsi="Arial" w:cs="Arial"/>
          <w:spacing w:val="1"/>
          <w:sz w:val="24"/>
          <w:szCs w:val="24"/>
          <w:lang w:val="ru-RU"/>
        </w:rPr>
      </w:pP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расходы на доставку образцов, прототипов, продукции участника проекта, используемых для экспонирования на мероприятии, включая расходы на услуги общества с ограниченной ответственностью «Таможенно-финансовая компания инновационного центра «Сколково» по таможенному декларированию (при необходимости декларирования)</w:t>
      </w:r>
      <w:r w:rsidR="006A2894"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;</w:t>
      </w:r>
    </w:p>
    <w:p w:rsidR="00C71A0B" w:rsidRPr="00C71A0B" w:rsidRDefault="00C71A0B" w:rsidP="00C71A0B">
      <w:pPr>
        <w:pStyle w:val="a3"/>
        <w:tabs>
          <w:tab w:val="left" w:pos="462"/>
        </w:tabs>
        <w:spacing w:after="0" w:line="239" w:lineRule="auto"/>
        <w:ind w:left="567" w:right="46"/>
        <w:jc w:val="both"/>
        <w:rPr>
          <w:rFonts w:ascii="Arial" w:eastAsia="Times New Roman" w:hAnsi="Arial" w:cs="Arial"/>
          <w:spacing w:val="1"/>
          <w:sz w:val="24"/>
          <w:szCs w:val="24"/>
          <w:lang w:val="ru-RU"/>
        </w:rPr>
      </w:pPr>
    </w:p>
    <w:p w:rsidR="00C516F5" w:rsidRDefault="00C71A0B" w:rsidP="00C71A0B">
      <w:pPr>
        <w:pStyle w:val="a3"/>
        <w:numPr>
          <w:ilvl w:val="0"/>
          <w:numId w:val="1"/>
        </w:numPr>
        <w:tabs>
          <w:tab w:val="left" w:pos="462"/>
        </w:tabs>
        <w:spacing w:after="0" w:line="239" w:lineRule="auto"/>
        <w:ind w:left="0" w:right="46" w:firstLine="567"/>
        <w:jc w:val="both"/>
        <w:rPr>
          <w:rFonts w:ascii="Arial" w:eastAsia="Times New Roman" w:hAnsi="Arial" w:cs="Arial"/>
          <w:spacing w:val="1"/>
          <w:sz w:val="24"/>
          <w:szCs w:val="24"/>
          <w:lang w:val="ru-RU"/>
        </w:rPr>
      </w:pP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расходы на аренду выставочного стенда / площади для выставочного стенда** (в том числе при размещении на выставочном стенде совместно с другими компаниями, партнерами), обязательное страхование и иные обязательные расходы, связанные с арендой стенда, установленные организатором мероприятия;</w:t>
      </w:r>
      <w:r w:rsidR="006A2894"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);</w:t>
      </w:r>
    </w:p>
    <w:p w:rsidR="00C71A0B" w:rsidRPr="00C71A0B" w:rsidRDefault="00C71A0B" w:rsidP="00C71A0B">
      <w:pPr>
        <w:pStyle w:val="a3"/>
        <w:tabs>
          <w:tab w:val="left" w:pos="462"/>
        </w:tabs>
        <w:spacing w:after="0" w:line="239" w:lineRule="auto"/>
        <w:ind w:left="567" w:right="46"/>
        <w:jc w:val="both"/>
        <w:rPr>
          <w:rFonts w:ascii="Arial" w:eastAsia="Times New Roman" w:hAnsi="Arial" w:cs="Arial"/>
          <w:spacing w:val="1"/>
          <w:sz w:val="24"/>
          <w:szCs w:val="24"/>
          <w:lang w:val="ru-RU"/>
        </w:rPr>
      </w:pPr>
    </w:p>
    <w:p w:rsidR="00C516F5" w:rsidRPr="00C71A0B" w:rsidRDefault="00C71A0B" w:rsidP="00C71A0B">
      <w:pPr>
        <w:pStyle w:val="a3"/>
        <w:numPr>
          <w:ilvl w:val="0"/>
          <w:numId w:val="1"/>
        </w:numPr>
        <w:tabs>
          <w:tab w:val="left" w:pos="462"/>
        </w:tabs>
        <w:spacing w:after="0" w:line="239" w:lineRule="auto"/>
        <w:ind w:left="0" w:right="46" w:firstLine="567"/>
        <w:jc w:val="both"/>
        <w:rPr>
          <w:rFonts w:ascii="Arial" w:eastAsia="Times New Roman" w:hAnsi="Arial" w:cs="Arial"/>
          <w:spacing w:val="1"/>
          <w:sz w:val="24"/>
          <w:szCs w:val="24"/>
          <w:lang w:val="ru-RU"/>
        </w:rPr>
      </w:pP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расходы на проектирование, изготовление, доставку, монтаж, оформление выставочного стенда, аренду оборудования, подключение электроэнергии (и прочих коммунальных услуг), интернета, демонтаж, утилизацию стенда и иные расходы, связанные с организацией стенда участника проекта на мероприятии</w:t>
      </w:r>
      <w:r w:rsidRPr="00C71A0B">
        <w:rPr>
          <w:rFonts w:ascii="Arial" w:eastAsia="Times New Roman" w:hAnsi="Arial" w:cs="Arial"/>
          <w:spacing w:val="1"/>
          <w:sz w:val="24"/>
          <w:szCs w:val="24"/>
          <w:lang w:val="ru-RU"/>
        </w:rPr>
        <w:t>.</w:t>
      </w:r>
    </w:p>
    <w:p w:rsidR="00C71A0B" w:rsidRPr="00F37C9A" w:rsidRDefault="00C71A0B" w:rsidP="00FA71C3">
      <w:pPr>
        <w:spacing w:before="1" w:after="0" w:line="280" w:lineRule="exact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C516F5" w:rsidRDefault="006A2894" w:rsidP="00FA71C3">
      <w:pPr>
        <w:spacing w:after="0" w:line="240" w:lineRule="auto"/>
        <w:ind w:right="49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Кро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того,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з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ом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рогр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амм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овл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ы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ю</w:t>
      </w:r>
      <w:r w:rsidRPr="00F37C9A">
        <w:rPr>
          <w:rFonts w:ascii="Arial" w:eastAsia="Times New Roman" w:hAnsi="Arial" w:cs="Arial"/>
          <w:b/>
          <w:bCs/>
          <w:spacing w:val="-6"/>
          <w:sz w:val="24"/>
          <w:szCs w:val="24"/>
          <w:lang w:val="ru-RU"/>
        </w:rPr>
        <w:t>щ</w:t>
      </w:r>
      <w:r w:rsidRPr="00F37C9A">
        <w:rPr>
          <w:rFonts w:ascii="Arial" w:eastAsia="Times New Roman" w:hAnsi="Arial" w:cs="Arial"/>
          <w:b/>
          <w:bCs/>
          <w:spacing w:val="3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хо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ы,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ла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а 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b/>
          <w:bCs/>
          <w:spacing w:val="-2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ых 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b/>
          <w:bCs/>
          <w:spacing w:val="-4"/>
          <w:sz w:val="24"/>
          <w:szCs w:val="24"/>
          <w:lang w:val="ru-RU"/>
        </w:rPr>
        <w:t>ж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бы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ь о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b/>
          <w:bCs/>
          <w:spacing w:val="-6"/>
          <w:sz w:val="24"/>
          <w:szCs w:val="24"/>
          <w:lang w:val="ru-RU"/>
        </w:rPr>
        <w:t>щ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ес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вл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а 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з 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в </w:t>
      </w:r>
      <w:proofErr w:type="spellStart"/>
      <w:r w:rsidRPr="00F37C9A">
        <w:rPr>
          <w:rFonts w:ascii="Arial" w:eastAsia="Times New Roman" w:hAnsi="Arial" w:cs="Arial"/>
          <w:b/>
          <w:bCs/>
          <w:spacing w:val="-3"/>
          <w:sz w:val="24"/>
          <w:szCs w:val="24"/>
          <w:lang w:val="ru-RU"/>
        </w:rPr>
        <w:t>м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г</w:t>
      </w:r>
      <w:r w:rsidRPr="00F37C9A">
        <w:rPr>
          <w:rFonts w:ascii="Arial" w:eastAsia="Times New Roman" w:hAnsi="Arial" w:cs="Arial"/>
          <w:b/>
          <w:bCs/>
          <w:spacing w:val="1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b/>
          <w:bCs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b/>
          <w:bCs/>
          <w:spacing w:val="-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b/>
          <w:bCs/>
          <w:spacing w:val="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b/>
          <w:bCs/>
          <w:spacing w:val="5"/>
          <w:sz w:val="24"/>
          <w:szCs w:val="24"/>
          <w:lang w:val="ru-RU"/>
        </w:rPr>
        <w:t>а</w:t>
      </w:r>
      <w:proofErr w:type="spellEnd"/>
      <w:r w:rsidRPr="00F37C9A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оплата участия в мероприятиях, организатором которых выступает любой участник проекта и/или его аффилированные лица;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оплата иных услуг гостиницы, кроме проживания (например, услуги телефонной связи, доступ в Интернет, пользование </w:t>
      </w:r>
      <w:proofErr w:type="spellStart"/>
      <w:r w:rsidRPr="00896DD8">
        <w:rPr>
          <w:rFonts w:ascii="Arial" w:eastAsia="Times New Roman" w:hAnsi="Arial" w:cs="Arial"/>
          <w:sz w:val="24"/>
          <w:szCs w:val="24"/>
          <w:lang w:val="ru-RU"/>
        </w:rPr>
        <w:t>минибаром</w:t>
      </w:r>
      <w:proofErr w:type="spellEnd"/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 и пр.);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расходы на проживание в апартаментах, апарт-отелях, хостелах и иных аналогичных индивидуальных и специализированных средствах размещения; 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расходы на проживание совместно с членами семьи сотрудника участника проекта и иными лицами, не являющимися сотрудниками участника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проекта, указанными в заявке, при отсутствии раздельного учета затрат; 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расходы на проживание в номерах повышенной комфортности (за исключением случаев, когда в месте проведения мероприятия отсутствуют варианты размещения, соответствующие категории «Стандарт», при этом при подаче заявки необходимо предоставить полный перечень доступных форматов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>проживания, с их описанием и стоимостью, а также пояснение относительно выбранной категории);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участие в бизнес миссиях, деловых миссиях и прочих аналогичных форматах мероприятий, организатором которых выступает не Фонд; 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транспортные расходы, предполагающие тарифы бизнес-класса, повышенной комфортности и иные аналогичные категории тарифов;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расходы на трансферы, услуги такси, городского общественного транспорта, аренду автомобиля, оплату ГСМ, пользование личным транспортом;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расходы на проезд между местами проведения мероприятия, в случае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>если форматом мероприятия предусмотрено несколько площадок;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штрафы, пени, неустойки за смену билетов; 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оплата суточных; 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любые виды представительских расходов; 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расходы на питание, услуги кейтеринга, иные аналогичные расходы (если не включены в обязательный регистрационный взнос);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спонсорские и иные аналогичные расходы, не являющиеся обязательной платой за участие в мероприятии;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расходы на получение въездной визы в страну проведения мероприятия; 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расходы на вознаграждение за услуги туристической фирмы (в виде сервисного сбора, агентской комиссии и в иных формах) при организации участия в мероприятия силами туристической фирмы;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расходы на изготовление листовок, </w:t>
      </w:r>
      <w:proofErr w:type="spellStart"/>
      <w:r w:rsidRPr="00896DD8">
        <w:rPr>
          <w:rFonts w:ascii="Arial" w:eastAsia="Times New Roman" w:hAnsi="Arial" w:cs="Arial"/>
          <w:sz w:val="24"/>
          <w:szCs w:val="24"/>
          <w:lang w:val="ru-RU"/>
        </w:rPr>
        <w:t>роллапов</w:t>
      </w:r>
      <w:proofErr w:type="spellEnd"/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 (прочих частей мобильного выставочного стенда), брошюр, каталогов и иной печатной, сувенирной и другой продукции для использования на мероприятии (если не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>включены в обязательный регистрационный взнос);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расходы на бронирование переговорных комнат и иные услуги, непосредственно не связанные с арендой стенда (если не включены в обязательный регистрационный взнос);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расходы на наем стороннего персонала для участия в мероприятии (переводчики, промо-персонал и пр.);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расходы на страхование стенда (если не включены в обязательный регистрационный взнос);</w:t>
      </w:r>
    </w:p>
    <w:p w:rsidR="00C71A0B" w:rsidRPr="00896DD8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расходы на услуги индивидуальных предпринимателей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 и самозанятых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; </w:t>
      </w:r>
    </w:p>
    <w:p w:rsidR="00C516F5" w:rsidRPr="003F21DE" w:rsidRDefault="00C71A0B" w:rsidP="003F21DE">
      <w:pPr>
        <w:pStyle w:val="a3"/>
        <w:numPr>
          <w:ilvl w:val="0"/>
          <w:numId w:val="9"/>
        </w:numPr>
        <w:spacing w:before="120" w:after="120" w:line="240" w:lineRule="auto"/>
        <w:ind w:left="0" w:right="51" w:firstLine="567"/>
        <w:contextualSpacing w:val="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96DD8">
        <w:rPr>
          <w:rFonts w:ascii="Arial" w:eastAsia="Times New Roman" w:hAnsi="Arial" w:cs="Arial"/>
          <w:sz w:val="24"/>
          <w:szCs w:val="24"/>
          <w:lang w:val="ru-RU"/>
        </w:rPr>
        <w:t>расходы, понесенные участником проекта по соглашениям о реализации инновационных проектов, финансирование которых полностью или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частично понесено за счет средств федерального бюджета и/или прочих источников бюджетного финансирования, за исключением инновационных проектов участника, финансирование которых частично производится за счет средств бюджета субъекта Российской Федерации в соответствии с заключенным с Фондом соглашением о сотрудничестве с целью </w:t>
      </w:r>
      <w:proofErr w:type="spellStart"/>
      <w:r w:rsidRPr="00896DD8">
        <w:rPr>
          <w:rFonts w:ascii="Arial" w:eastAsia="Times New Roman" w:hAnsi="Arial" w:cs="Arial"/>
          <w:sz w:val="24"/>
          <w:szCs w:val="24"/>
          <w:lang w:val="ru-RU"/>
        </w:rPr>
        <w:t>софинансирования</w:t>
      </w:r>
      <w:proofErr w:type="spellEnd"/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 сторонами исследовательской деятельности участника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896DD8">
        <w:rPr>
          <w:rFonts w:ascii="Arial" w:eastAsia="Times New Roman" w:hAnsi="Arial" w:cs="Arial"/>
          <w:sz w:val="24"/>
          <w:szCs w:val="24"/>
          <w:lang w:val="ru-RU"/>
        </w:rPr>
        <w:t>проекта (аналогичного соглашения)</w:t>
      </w:r>
      <w:r w:rsidR="003F21D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516F5" w:rsidRPr="00F37C9A" w:rsidRDefault="00C516F5" w:rsidP="00FA71C3">
      <w:pPr>
        <w:spacing w:after="0" w:line="200" w:lineRule="exact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FA71C3" w:rsidRPr="00FA71C3" w:rsidRDefault="003F21DE" w:rsidP="00FA71C3">
      <w:pPr>
        <w:tabs>
          <w:tab w:val="left" w:pos="820"/>
        </w:tabs>
        <w:spacing w:after="0" w:line="274" w:lineRule="exact"/>
        <w:ind w:right="45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С более подробной информацией можно ознакомиться в Приказе </w:t>
      </w:r>
      <w:r>
        <w:rPr>
          <w:rFonts w:ascii="Arial" w:eastAsia="Times New Roman" w:hAnsi="Arial" w:cs="Arial"/>
          <w:sz w:val="24"/>
          <w:szCs w:val="24"/>
          <w:lang w:val="ru-RU"/>
        </w:rPr>
        <w:br/>
        <w:t xml:space="preserve">№ 35-Пр от 22.05.2022 г. </w:t>
      </w:r>
    </w:p>
    <w:p w:rsidR="00ED6853" w:rsidRPr="00F37C9A" w:rsidRDefault="00ED6853" w:rsidP="00FA71C3">
      <w:pPr>
        <w:tabs>
          <w:tab w:val="left" w:pos="820"/>
        </w:tabs>
        <w:spacing w:after="0" w:line="274" w:lineRule="exact"/>
        <w:ind w:right="45"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C516F5" w:rsidRPr="00F37C9A" w:rsidRDefault="006A2894" w:rsidP="00FA71C3">
      <w:pPr>
        <w:spacing w:after="0" w:line="240" w:lineRule="auto"/>
        <w:ind w:right="4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Пож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7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>й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та,</w:t>
      </w:r>
      <w:r w:rsidRPr="00F37C9A">
        <w:rPr>
          <w:rFonts w:ascii="Arial" w:eastAsia="Times New Roman" w:hAnsi="Arial" w:cs="Arial"/>
          <w:spacing w:val="6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ч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тыв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ай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те</w:t>
      </w:r>
      <w:r w:rsidRPr="00F37C9A">
        <w:rPr>
          <w:rFonts w:ascii="Arial" w:eastAsia="Times New Roman" w:hAnsi="Arial" w:cs="Arial"/>
          <w:spacing w:val="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з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ые требо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3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огр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ни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че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ам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х</w:t>
      </w:r>
      <w:r w:rsidRPr="00F37C9A">
        <w:rPr>
          <w:rFonts w:ascii="Arial" w:eastAsia="Times New Roman" w:hAnsi="Arial" w:cs="Arial"/>
          <w:spacing w:val="1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есе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 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ас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х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одов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час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ме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ятии.</w:t>
      </w:r>
      <w:r w:rsidRPr="00F37C9A">
        <w:rPr>
          <w:rFonts w:ascii="Arial" w:eastAsia="Times New Roman" w:hAnsi="Arial" w:cs="Arial"/>
          <w:spacing w:val="5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В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ч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4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воз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юбых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вопро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б</w:t>
      </w:r>
      <w:r w:rsidRPr="00F37C9A">
        <w:rPr>
          <w:rFonts w:ascii="Arial" w:eastAsia="Times New Roman" w:hAnsi="Arial" w:cs="Arial"/>
          <w:spacing w:val="-7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д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м р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ды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х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отв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и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ь</w:t>
      </w:r>
      <w:r w:rsidR="009F06C9"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hyperlink r:id="rId6" w:history="1">
        <w:r w:rsidR="009F06C9" w:rsidRPr="00F37C9A">
          <w:rPr>
            <w:rStyle w:val="a4"/>
            <w:rFonts w:ascii="Arial" w:eastAsia="Times New Roman" w:hAnsi="Arial" w:cs="Arial"/>
            <w:spacing w:val="1"/>
            <w:sz w:val="24"/>
            <w:szCs w:val="24"/>
          </w:rPr>
          <w:t>small</w:t>
        </w:r>
        <w:r w:rsidR="009F06C9" w:rsidRPr="00F37C9A">
          <w:rPr>
            <w:rStyle w:val="a4"/>
            <w:rFonts w:ascii="Arial" w:eastAsia="Times New Roman" w:hAnsi="Arial" w:cs="Arial"/>
            <w:spacing w:val="1"/>
            <w:sz w:val="24"/>
            <w:szCs w:val="24"/>
            <w:lang w:val="ru-RU"/>
          </w:rPr>
          <w:t>_</w:t>
        </w:r>
        <w:r w:rsidR="009F06C9" w:rsidRPr="00F37C9A">
          <w:rPr>
            <w:rStyle w:val="a4"/>
            <w:rFonts w:ascii="Arial" w:eastAsia="Times New Roman" w:hAnsi="Arial" w:cs="Arial"/>
            <w:spacing w:val="1"/>
            <w:sz w:val="24"/>
            <w:szCs w:val="24"/>
          </w:rPr>
          <w:t>funds</w:t>
        </w:r>
        <w:r w:rsidR="009F06C9" w:rsidRPr="00F37C9A">
          <w:rPr>
            <w:rStyle w:val="a4"/>
            <w:rFonts w:ascii="Arial" w:eastAsia="Times New Roman" w:hAnsi="Arial" w:cs="Arial"/>
            <w:spacing w:val="1"/>
            <w:sz w:val="24"/>
            <w:szCs w:val="24"/>
            <w:lang w:val="ru-RU"/>
          </w:rPr>
          <w:t>@</w:t>
        </w:r>
        <w:proofErr w:type="spellStart"/>
        <w:r w:rsidR="009F06C9" w:rsidRPr="00F37C9A">
          <w:rPr>
            <w:rStyle w:val="a4"/>
            <w:rFonts w:ascii="Arial" w:eastAsia="Times New Roman" w:hAnsi="Arial" w:cs="Arial"/>
            <w:spacing w:val="1"/>
            <w:sz w:val="24"/>
            <w:szCs w:val="24"/>
          </w:rPr>
          <w:t>sk</w:t>
        </w:r>
        <w:proofErr w:type="spellEnd"/>
        <w:r w:rsidR="009F06C9" w:rsidRPr="00F37C9A">
          <w:rPr>
            <w:rStyle w:val="a4"/>
            <w:rFonts w:ascii="Arial" w:eastAsia="Times New Roman" w:hAnsi="Arial" w:cs="Arial"/>
            <w:spacing w:val="1"/>
            <w:sz w:val="24"/>
            <w:szCs w:val="24"/>
            <w:lang w:val="ru-RU"/>
          </w:rPr>
          <w:t>.</w:t>
        </w:r>
        <w:proofErr w:type="spellStart"/>
        <w:r w:rsidR="009F06C9" w:rsidRPr="00F37C9A">
          <w:rPr>
            <w:rStyle w:val="a4"/>
            <w:rFonts w:ascii="Arial" w:eastAsia="Times New Roman" w:hAnsi="Arial" w:cs="Arial"/>
            <w:spacing w:val="1"/>
            <w:sz w:val="24"/>
            <w:szCs w:val="24"/>
          </w:rPr>
          <w:t>ru</w:t>
        </w:r>
        <w:proofErr w:type="spellEnd"/>
        <w:r w:rsidRPr="00F37C9A">
          <w:rPr>
            <w:rStyle w:val="a4"/>
            <w:rFonts w:ascii="Arial" w:eastAsia="Times New Roman" w:hAnsi="Arial" w:cs="Arial"/>
            <w:sz w:val="24"/>
            <w:szCs w:val="24"/>
            <w:lang w:val="ru-RU"/>
          </w:rPr>
          <w:t>.</w:t>
        </w:r>
      </w:hyperlink>
    </w:p>
    <w:p w:rsidR="00C516F5" w:rsidRPr="00F37C9A" w:rsidRDefault="00C516F5" w:rsidP="00FA71C3">
      <w:pPr>
        <w:spacing w:after="0" w:line="200" w:lineRule="exac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C516F5" w:rsidRPr="00F37C9A" w:rsidRDefault="009F06C9" w:rsidP="00FA71C3">
      <w:pPr>
        <w:ind w:firstLine="567"/>
        <w:jc w:val="both"/>
        <w:rPr>
          <w:rFonts w:ascii="Arial" w:hAnsi="Arial" w:cs="Arial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Обращаем Ваше внимание на список часто задаваемых вопросов</w:t>
      </w:r>
      <w:r w:rsidRPr="00F37C9A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7" w:history="1">
        <w:r w:rsidR="00F37C9A" w:rsidRPr="00F37C9A">
          <w:rPr>
            <w:rStyle w:val="a4"/>
            <w:rFonts w:ascii="Arial" w:hAnsi="Arial" w:cs="Arial"/>
          </w:rPr>
          <w:t>https</w:t>
        </w:r>
        <w:r w:rsidR="00F37C9A" w:rsidRPr="00F37C9A">
          <w:rPr>
            <w:rStyle w:val="a4"/>
            <w:rFonts w:ascii="Arial" w:hAnsi="Arial" w:cs="Arial"/>
            <w:lang w:val="ru-RU"/>
          </w:rPr>
          <w:t>://</w:t>
        </w:r>
        <w:proofErr w:type="spellStart"/>
        <w:r w:rsidR="00F37C9A" w:rsidRPr="00F37C9A">
          <w:rPr>
            <w:rStyle w:val="a4"/>
            <w:rFonts w:ascii="Arial" w:hAnsi="Arial" w:cs="Arial"/>
          </w:rPr>
          <w:t>sk</w:t>
        </w:r>
        <w:proofErr w:type="spellEnd"/>
        <w:r w:rsidR="00F37C9A" w:rsidRPr="00F37C9A">
          <w:rPr>
            <w:rStyle w:val="a4"/>
            <w:rFonts w:ascii="Arial" w:hAnsi="Arial" w:cs="Arial"/>
            <w:lang w:val="ru-RU"/>
          </w:rPr>
          <w:t>.</w:t>
        </w:r>
        <w:proofErr w:type="spellStart"/>
        <w:r w:rsidR="00F37C9A" w:rsidRPr="00F37C9A">
          <w:rPr>
            <w:rStyle w:val="a4"/>
            <w:rFonts w:ascii="Arial" w:hAnsi="Arial" w:cs="Arial"/>
          </w:rPr>
          <w:t>ru</w:t>
        </w:r>
        <w:proofErr w:type="spellEnd"/>
        <w:r w:rsidR="00F37C9A" w:rsidRPr="00F37C9A">
          <w:rPr>
            <w:rStyle w:val="a4"/>
            <w:rFonts w:ascii="Arial" w:hAnsi="Arial" w:cs="Arial"/>
            <w:lang w:val="ru-RU"/>
          </w:rPr>
          <w:t>/</w:t>
        </w:r>
        <w:r w:rsidR="00F37C9A" w:rsidRPr="00F37C9A">
          <w:rPr>
            <w:rStyle w:val="a4"/>
            <w:rFonts w:ascii="Arial" w:hAnsi="Arial" w:cs="Arial"/>
          </w:rPr>
          <w:t>grant</w:t>
        </w:r>
        <w:r w:rsidR="00F37C9A" w:rsidRPr="00F37C9A">
          <w:rPr>
            <w:rStyle w:val="a4"/>
            <w:rFonts w:ascii="Arial" w:hAnsi="Arial" w:cs="Arial"/>
            <w:lang w:val="ru-RU"/>
          </w:rPr>
          <w:t>-</w:t>
        </w:r>
        <w:r w:rsidR="00F37C9A" w:rsidRPr="00F37C9A">
          <w:rPr>
            <w:rStyle w:val="a4"/>
            <w:rFonts w:ascii="Arial" w:hAnsi="Arial" w:cs="Arial"/>
          </w:rPr>
          <w:lastRenderedPageBreak/>
          <w:t>financial</w:t>
        </w:r>
        <w:r w:rsidR="00F37C9A" w:rsidRPr="00F37C9A">
          <w:rPr>
            <w:rStyle w:val="a4"/>
            <w:rFonts w:ascii="Arial" w:hAnsi="Arial" w:cs="Arial"/>
            <w:lang w:val="ru-RU"/>
          </w:rPr>
          <w:t>-</w:t>
        </w:r>
        <w:r w:rsidR="00F37C9A" w:rsidRPr="00F37C9A">
          <w:rPr>
            <w:rStyle w:val="a4"/>
            <w:rFonts w:ascii="Arial" w:hAnsi="Arial" w:cs="Arial"/>
          </w:rPr>
          <w:t>support</w:t>
        </w:r>
        <w:r w:rsidR="00F37C9A" w:rsidRPr="00F37C9A">
          <w:rPr>
            <w:rStyle w:val="a4"/>
            <w:rFonts w:ascii="Arial" w:hAnsi="Arial" w:cs="Arial"/>
            <w:lang w:val="ru-RU"/>
          </w:rPr>
          <w:t>/</w:t>
        </w:r>
        <w:r w:rsidR="00F37C9A" w:rsidRPr="00F37C9A">
          <w:rPr>
            <w:rStyle w:val="a4"/>
            <w:rFonts w:ascii="Arial" w:hAnsi="Arial" w:cs="Arial"/>
          </w:rPr>
          <w:t>microgrants</w:t>
        </w:r>
        <w:r w:rsidR="00F37C9A" w:rsidRPr="00F37C9A">
          <w:rPr>
            <w:rStyle w:val="a4"/>
            <w:rFonts w:ascii="Arial" w:hAnsi="Arial" w:cs="Arial"/>
            <w:lang w:val="ru-RU"/>
          </w:rPr>
          <w:t>/</w:t>
        </w:r>
        <w:proofErr w:type="spellStart"/>
        <w:r w:rsidR="00F37C9A" w:rsidRPr="00F37C9A">
          <w:rPr>
            <w:rStyle w:val="a4"/>
            <w:rFonts w:ascii="Arial" w:hAnsi="Arial" w:cs="Arial"/>
          </w:rPr>
          <w:t>faq</w:t>
        </w:r>
        <w:proofErr w:type="spellEnd"/>
        <w:r w:rsidR="00F37C9A" w:rsidRPr="00F37C9A">
          <w:rPr>
            <w:rStyle w:val="a4"/>
            <w:rFonts w:ascii="Arial" w:hAnsi="Arial" w:cs="Arial"/>
            <w:lang w:val="ru-RU"/>
          </w:rPr>
          <w:t>/</w:t>
        </w:r>
      </w:hyperlink>
    </w:p>
    <w:p w:rsidR="00C71A0B" w:rsidRPr="00F37C9A" w:rsidRDefault="00C71A0B" w:rsidP="00896DD8">
      <w:pPr>
        <w:jc w:val="both"/>
        <w:rPr>
          <w:rFonts w:ascii="Arial" w:hAnsi="Arial" w:cs="Arial"/>
          <w:color w:val="1F497D"/>
          <w:lang w:val="ru-RU"/>
        </w:rPr>
      </w:pPr>
    </w:p>
    <w:p w:rsidR="00C516F5" w:rsidRPr="00F37C9A" w:rsidRDefault="006A2894" w:rsidP="00FA71C3">
      <w:pPr>
        <w:spacing w:after="0" w:line="240" w:lineRule="auto"/>
        <w:ind w:right="6117"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37C9A">
        <w:rPr>
          <w:rFonts w:ascii="Arial" w:eastAsia="Times New Roman" w:hAnsi="Arial" w:cs="Arial"/>
          <w:sz w:val="24"/>
          <w:szCs w:val="24"/>
          <w:lang w:val="ru-RU"/>
        </w:rPr>
        <w:t>Гран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т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 и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э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п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е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рт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с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-5"/>
          <w:sz w:val="24"/>
          <w:szCs w:val="24"/>
          <w:lang w:val="ru-RU"/>
        </w:rPr>
        <w:t>у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ж</w:t>
      </w:r>
      <w:r w:rsidRPr="00F37C9A">
        <w:rPr>
          <w:rFonts w:ascii="Arial" w:eastAsia="Times New Roman" w:hAnsi="Arial" w:cs="Arial"/>
          <w:spacing w:val="2"/>
          <w:sz w:val="24"/>
          <w:szCs w:val="24"/>
          <w:lang w:val="ru-RU"/>
        </w:rPr>
        <w:t>б</w:t>
      </w:r>
      <w:r w:rsidRPr="00F37C9A">
        <w:rPr>
          <w:rFonts w:ascii="Arial" w:eastAsia="Times New Roman" w:hAnsi="Arial" w:cs="Arial"/>
          <w:spacing w:val="-1"/>
          <w:sz w:val="24"/>
          <w:szCs w:val="24"/>
          <w:lang w:val="ru-RU"/>
        </w:rPr>
        <w:t>а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, Фо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н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 xml:space="preserve">д 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Ск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F37C9A">
        <w:rPr>
          <w:rFonts w:ascii="Arial" w:eastAsia="Times New Roman" w:hAnsi="Arial" w:cs="Arial"/>
          <w:spacing w:val="-2"/>
          <w:sz w:val="24"/>
          <w:szCs w:val="24"/>
          <w:lang w:val="ru-RU"/>
        </w:rPr>
        <w:t>л</w:t>
      </w:r>
      <w:r w:rsidRPr="00F37C9A">
        <w:rPr>
          <w:rFonts w:ascii="Arial" w:eastAsia="Times New Roman" w:hAnsi="Arial" w:cs="Arial"/>
          <w:spacing w:val="1"/>
          <w:sz w:val="24"/>
          <w:szCs w:val="24"/>
          <w:lang w:val="ru-RU"/>
        </w:rPr>
        <w:t>к</w:t>
      </w:r>
      <w:r w:rsidRPr="00F37C9A">
        <w:rPr>
          <w:rFonts w:ascii="Arial" w:eastAsia="Times New Roman" w:hAnsi="Arial" w:cs="Arial"/>
          <w:sz w:val="24"/>
          <w:szCs w:val="24"/>
          <w:lang w:val="ru-RU"/>
        </w:rPr>
        <w:t>ово</w:t>
      </w:r>
    </w:p>
    <w:sectPr w:rsidR="00C516F5" w:rsidRPr="00F37C9A" w:rsidSect="00FA71C3">
      <w:pgSz w:w="11920" w:h="16840"/>
      <w:pgMar w:top="1060" w:right="7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6E8D"/>
    <w:multiLevelType w:val="hybridMultilevel"/>
    <w:tmpl w:val="F2146B5C"/>
    <w:lvl w:ilvl="0" w:tplc="30CEA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BA9"/>
    <w:multiLevelType w:val="hybridMultilevel"/>
    <w:tmpl w:val="76C01F36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1F930F6D"/>
    <w:multiLevelType w:val="hybridMultilevel"/>
    <w:tmpl w:val="1C345D46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C276DCAC">
      <w:start w:val="1"/>
      <w:numFmt w:val="bullet"/>
      <w:lvlText w:val=""/>
      <w:lvlJc w:val="left"/>
      <w:pPr>
        <w:ind w:left="1587" w:hanging="405"/>
      </w:pPr>
      <w:rPr>
        <w:rFonts w:ascii="Wingdings" w:eastAsia="Wingdings" w:hAnsi="Wingdings" w:cs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2FB97D83"/>
    <w:multiLevelType w:val="hybridMultilevel"/>
    <w:tmpl w:val="F2146B5C"/>
    <w:lvl w:ilvl="0" w:tplc="30CEA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81609"/>
    <w:multiLevelType w:val="hybridMultilevel"/>
    <w:tmpl w:val="265AA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491974"/>
    <w:multiLevelType w:val="hybridMultilevel"/>
    <w:tmpl w:val="AA04E886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 w15:restartNumberingAfterBreak="0">
    <w:nsid w:val="47967BD4"/>
    <w:multiLevelType w:val="hybridMultilevel"/>
    <w:tmpl w:val="AF74695E"/>
    <w:lvl w:ilvl="0" w:tplc="C8EED73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0B380A"/>
    <w:multiLevelType w:val="hybridMultilevel"/>
    <w:tmpl w:val="CBAE4F04"/>
    <w:lvl w:ilvl="0" w:tplc="028AB49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78DD0813"/>
    <w:multiLevelType w:val="hybridMultilevel"/>
    <w:tmpl w:val="F7A07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F5"/>
    <w:rsid w:val="001E1ECD"/>
    <w:rsid w:val="00230D73"/>
    <w:rsid w:val="00265CFF"/>
    <w:rsid w:val="00287F0A"/>
    <w:rsid w:val="003F21DE"/>
    <w:rsid w:val="005D4F6A"/>
    <w:rsid w:val="006845FC"/>
    <w:rsid w:val="006A2894"/>
    <w:rsid w:val="0070145D"/>
    <w:rsid w:val="0088713E"/>
    <w:rsid w:val="00892AA1"/>
    <w:rsid w:val="00896DD8"/>
    <w:rsid w:val="008F7D40"/>
    <w:rsid w:val="009D75C2"/>
    <w:rsid w:val="009D7D09"/>
    <w:rsid w:val="009F06C9"/>
    <w:rsid w:val="00A54684"/>
    <w:rsid w:val="00A86DED"/>
    <w:rsid w:val="00A917E7"/>
    <w:rsid w:val="00B21DC9"/>
    <w:rsid w:val="00B77AEE"/>
    <w:rsid w:val="00BD46DB"/>
    <w:rsid w:val="00C31633"/>
    <w:rsid w:val="00C516F5"/>
    <w:rsid w:val="00C71A0B"/>
    <w:rsid w:val="00CA25F0"/>
    <w:rsid w:val="00D12F1C"/>
    <w:rsid w:val="00D81E48"/>
    <w:rsid w:val="00DC23F9"/>
    <w:rsid w:val="00ED6853"/>
    <w:rsid w:val="00F37C9A"/>
    <w:rsid w:val="00F50D68"/>
    <w:rsid w:val="00F6197F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3719"/>
  <w15:docId w15:val="{1C287E1A-6161-4B28-9457-2314A5BC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6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F37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.ru/grant-financial-support/microgrants/faq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Oyatieva\AppData\Local\Microsoft\Windows\INetCache\Content.Outlook\DZ1G0O5M\small_funds@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C498-0C1A-49B9-AE21-E3F9AF2D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8570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Grechikhin Pavel</dc:creator>
  <cp:lastModifiedBy>Dzhamalaev Aslanbek</cp:lastModifiedBy>
  <cp:revision>2</cp:revision>
  <cp:lastPrinted>2016-05-06T09:35:00Z</cp:lastPrinted>
  <dcterms:created xsi:type="dcterms:W3CDTF">2022-05-30T13:39:00Z</dcterms:created>
  <dcterms:modified xsi:type="dcterms:W3CDTF">2022-05-30T13:39:00Z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2016-03-09T00:00:00Z</vt:filetime>
  </property>
</Properties>
</file>